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60A68">
      <w:pPr>
        <w:spacing w:line="440" w:lineRule="exact"/>
        <w:jc w:val="center"/>
      </w:pPr>
      <w:bookmarkStart w:id="8" w:name="_GoBack"/>
      <w:bookmarkEnd w:id="8"/>
      <w:r>
        <w:rPr>
          <w:rFonts w:hint="eastAsia" w:ascii="宋体" w:hAnsi="宋体" w:cs="宋体"/>
          <w:kern w:val="0"/>
          <w:sz w:val="24"/>
        </w:rPr>
        <w:t>13 精卫填海</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059C86F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2C234584">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602E9FD5">
            <w:pPr>
              <w:widowControl/>
              <w:jc w:val="center"/>
            </w:pPr>
            <w:r>
              <w:rPr>
                <w:rFonts w:hint="eastAsia" w:ascii="宋体" w:hAnsi="宋体"/>
                <w:b/>
                <w:color w:val="000000"/>
                <w:sz w:val="24"/>
              </w:rPr>
              <w:t>精卫填海</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77B6A822">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355D26EC">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51AB0E44">
            <w:pPr>
              <w:widowControl/>
              <w:jc w:val="center"/>
              <w:rPr>
                <w:rStyle w:val="10"/>
                <w:rFonts w:hint="eastAsia" w:ascii="宋体" w:hAnsi="宋体" w:cs="宋体"/>
                <w:kern w:val="0"/>
                <w:sz w:val="24"/>
              </w:rPr>
            </w:pPr>
            <w:r>
              <w:rPr>
                <w:rStyle w:val="10"/>
                <w:rFonts w:ascii="宋体" w:hAnsi="宋体" w:cs="宋体"/>
                <w:kern w:val="0"/>
                <w:sz w:val="24"/>
              </w:rPr>
              <w:t>授课</w:t>
            </w:r>
          </w:p>
          <w:p w14:paraId="2A4F1B13">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37CE6F9C">
            <w:pPr>
              <w:widowControl/>
              <w:jc w:val="center"/>
            </w:pPr>
            <w:r>
              <w:rPr>
                <w:rFonts w:hint="eastAsia" w:ascii="宋体" w:hAnsi="宋体" w:cs="宋体"/>
                <w:kern w:val="0"/>
                <w:sz w:val="28"/>
                <w:szCs w:val="28"/>
              </w:rPr>
              <w:t>2课时</w:t>
            </w:r>
            <w:r>
              <w:rPr>
                <w:rFonts w:ascii="宋体" w:hAnsi="宋体" w:cs="宋体"/>
                <w:kern w:val="0"/>
                <w:sz w:val="24"/>
              </w:rPr>
              <w:t> </w:t>
            </w:r>
          </w:p>
        </w:tc>
      </w:tr>
      <w:tr w14:paraId="5CEBC20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60F39783">
            <w:pPr>
              <w:widowControl/>
              <w:jc w:val="center"/>
            </w:pPr>
            <w:r>
              <w:rPr>
                <w:rStyle w:val="10"/>
                <w:rFonts w:ascii="宋体" w:hAnsi="宋体" w:cs="宋体"/>
                <w:kern w:val="0"/>
                <w:sz w:val="24"/>
              </w:rPr>
              <w:t>教学</w:t>
            </w:r>
          </w:p>
          <w:p w14:paraId="7C08633D">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68D41584">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1.认识“少、曰”等4个生字，会写“曰、溺”等4个字</w:t>
            </w:r>
            <w:r>
              <w:rPr>
                <w:rFonts w:cs="宋体" w:asciiTheme="minorEastAsia" w:hAnsiTheme="minorEastAsia" w:eastAsiaTheme="minorEastAsia"/>
                <w:sz w:val="24"/>
              </w:rPr>
              <w:t>。</w:t>
            </w:r>
          </w:p>
          <w:p w14:paraId="2B4A5A9F">
            <w:pPr>
              <w:shd w:val="clear" w:color="auto" w:fill="FFFFFF"/>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2.正确、流利地朗读课文。背诵课文。</w:t>
            </w:r>
            <w:r>
              <w:rPr>
                <w:rFonts w:asciiTheme="minorEastAsia" w:hAnsiTheme="minorEastAsia" w:eastAsiaTheme="minorEastAsia"/>
                <w:sz w:val="24"/>
              </w:rPr>
              <w:t xml:space="preserve"> </w:t>
            </w:r>
          </w:p>
          <w:p w14:paraId="5E834E4A">
            <w:pPr>
              <w:shd w:val="clear" w:color="auto" w:fill="FFFFFF"/>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3.能用自己的话讲讲精卫填海的故事。</w:t>
            </w:r>
          </w:p>
          <w:p w14:paraId="6E5F667D">
            <w:pPr>
              <w:pStyle w:val="2"/>
            </w:pPr>
            <w:r>
              <w:rPr>
                <w:rFonts w:hint="eastAsia" w:asciiTheme="minorEastAsia" w:hAnsiTheme="minorEastAsia" w:eastAsiaTheme="minorEastAsia"/>
                <w:sz w:val="24"/>
              </w:rPr>
              <w:t>4.初步懂得精卫不畏艰难，持之以恒的精神，精卫填海的故事体现了古代劳动人民探索、征服大自然的意志和愿望</w:t>
            </w:r>
            <w:r>
              <w:rPr>
                <w:rFonts w:hint="eastAsia"/>
              </w:rPr>
              <w:t>。</w:t>
            </w:r>
          </w:p>
        </w:tc>
      </w:tr>
      <w:tr w14:paraId="6E54308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5B800AEB">
            <w:pPr>
              <w:widowControl/>
              <w:jc w:val="center"/>
            </w:pPr>
            <w:r>
              <w:rPr>
                <w:rStyle w:val="10"/>
                <w:rFonts w:ascii="宋体" w:hAnsi="宋体" w:cs="宋体"/>
                <w:kern w:val="0"/>
                <w:sz w:val="24"/>
              </w:rPr>
              <w:t>教学</w:t>
            </w:r>
          </w:p>
          <w:p w14:paraId="5A2FBAED">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742302F7">
            <w:pPr>
              <w:shd w:val="clear" w:color="auto" w:fill="FFFFFF"/>
              <w:spacing w:line="440" w:lineRule="exact"/>
              <w:rPr>
                <w:rFonts w:hint="eastAsia" w:ascii="宋体" w:hAnsi="宋体" w:cs="Arial"/>
                <w:sz w:val="24"/>
              </w:rPr>
            </w:pPr>
            <w:r>
              <w:rPr>
                <w:rFonts w:ascii="宋体" w:hAnsi="宋体" w:cs="Arial"/>
                <w:sz w:val="24"/>
              </w:rPr>
              <w:t>1</w:t>
            </w:r>
            <w:r>
              <w:rPr>
                <w:rFonts w:hint="eastAsia" w:ascii="宋体" w:hAnsi="宋体" w:cs="Arial"/>
                <w:sz w:val="24"/>
              </w:rPr>
              <w:t>.学习生字词，</w:t>
            </w:r>
            <w:r>
              <w:rPr>
                <w:rFonts w:hint="eastAsia" w:ascii="宋体" w:hAnsi="宋体"/>
                <w:bCs/>
                <w:sz w:val="24"/>
              </w:rPr>
              <w:t>正确、流利地朗读课文，背诵课文。</w:t>
            </w:r>
          </w:p>
          <w:p w14:paraId="7E35BB02">
            <w:pPr>
              <w:shd w:val="clear" w:color="auto" w:fill="FFFFFF"/>
              <w:spacing w:line="440" w:lineRule="exact"/>
            </w:pPr>
            <w:r>
              <w:rPr>
                <w:rFonts w:ascii="宋体" w:hAnsi="宋体" w:cs="Arial"/>
                <w:sz w:val="24"/>
              </w:rPr>
              <w:t>2</w:t>
            </w:r>
            <w:r>
              <w:rPr>
                <w:rFonts w:hint="eastAsia" w:ascii="宋体" w:hAnsi="宋体" w:cs="Arial"/>
                <w:sz w:val="24"/>
              </w:rPr>
              <w:t>.</w:t>
            </w:r>
            <w:r>
              <w:rPr>
                <w:rFonts w:hint="eastAsia" w:ascii="宋体" w:hAnsi="宋体"/>
                <w:bCs/>
                <w:sz w:val="24"/>
              </w:rPr>
              <w:t>能够准确地翻译课文，用自己的话说出课文的主要内容。</w:t>
            </w:r>
          </w:p>
        </w:tc>
      </w:tr>
      <w:tr w14:paraId="5E08D80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ED6FEDE">
            <w:pPr>
              <w:widowControl/>
              <w:jc w:val="center"/>
            </w:pPr>
            <w:r>
              <w:rPr>
                <w:rStyle w:val="10"/>
                <w:rFonts w:ascii="宋体" w:hAnsi="宋体" w:cs="宋体"/>
                <w:kern w:val="0"/>
                <w:sz w:val="24"/>
              </w:rPr>
              <w:t>教学</w:t>
            </w:r>
          </w:p>
          <w:p w14:paraId="08FC514F">
            <w:pPr>
              <w:widowControl/>
              <w:jc w:val="center"/>
              <w:rPr>
                <w:rStyle w:val="10"/>
                <w:rFonts w:hint="eastAsia"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52C80230">
            <w:pPr>
              <w:widowControl/>
              <w:shd w:val="clear" w:color="auto" w:fill="FFFFFF"/>
              <w:spacing w:line="360" w:lineRule="atLeast"/>
              <w:jc w:val="left"/>
              <w:rPr>
                <w:kern w:val="0"/>
                <w:sz w:val="24"/>
              </w:rPr>
            </w:pPr>
            <w:r>
              <w:rPr>
                <w:rFonts w:hint="eastAsia" w:asciiTheme="minorEastAsia" w:hAnsiTheme="minorEastAsia" w:eastAsiaTheme="minorEastAsia"/>
                <w:sz w:val="24"/>
              </w:rPr>
              <w:t>初步懂得精卫不畏艰难，持之以恒的精神，精卫填海的故事体现了古代劳动人民探索、征服大自然的意志和愿望</w:t>
            </w:r>
            <w:r>
              <w:rPr>
                <w:rFonts w:hint="eastAsia"/>
              </w:rPr>
              <w:t>。</w:t>
            </w:r>
          </w:p>
        </w:tc>
      </w:tr>
      <w:tr w14:paraId="6819454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1453A623">
            <w:pPr>
              <w:widowControl/>
              <w:jc w:val="center"/>
              <w:rPr>
                <w:rStyle w:val="10"/>
                <w:rFonts w:hint="eastAsia" w:ascii="宋体" w:hAnsi="宋体" w:cs="宋体"/>
                <w:kern w:val="0"/>
                <w:sz w:val="24"/>
              </w:rPr>
            </w:pPr>
            <w:r>
              <w:rPr>
                <w:rStyle w:val="10"/>
                <w:rFonts w:hint="eastAsia" w:ascii="宋体" w:hAnsi="宋体" w:cs="宋体"/>
                <w:kern w:val="0"/>
                <w:sz w:val="24"/>
              </w:rPr>
              <w:t>第一课时</w:t>
            </w:r>
          </w:p>
        </w:tc>
      </w:tr>
      <w:tr w14:paraId="1558240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2C83E0AE">
            <w:pPr>
              <w:widowControl/>
              <w:jc w:val="center"/>
            </w:pPr>
            <w:r>
              <w:rPr>
                <w:rStyle w:val="10"/>
                <w:rFonts w:ascii="宋体" w:hAnsi="宋体" w:cs="宋体"/>
                <w:kern w:val="0"/>
                <w:sz w:val="24"/>
              </w:rPr>
              <w:t>教学</w:t>
            </w:r>
          </w:p>
          <w:p w14:paraId="5A4F40E9">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2D7A1259">
            <w:pPr>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1.能正确、流利地朗读课文。</w:t>
            </w:r>
          </w:p>
          <w:p w14:paraId="3F1EA2CB">
            <w:pPr>
              <w:spacing w:line="440" w:lineRule="exact"/>
            </w:pPr>
            <w:r>
              <w:rPr>
                <w:rFonts w:hint="eastAsia" w:cs="宋体" w:asciiTheme="minorEastAsia" w:hAnsiTheme="minorEastAsia" w:eastAsiaTheme="minorEastAsia"/>
                <w:sz w:val="24"/>
              </w:rPr>
              <w:t>2.认识本课的生字词。</w:t>
            </w:r>
          </w:p>
        </w:tc>
      </w:tr>
      <w:tr w14:paraId="56CD14E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716A2788">
            <w:pPr>
              <w:widowControl/>
              <w:jc w:val="center"/>
              <w:rPr>
                <w:rStyle w:val="10"/>
                <w:rFonts w:hint="eastAsia" w:ascii="宋体" w:hAnsi="宋体" w:cs="宋体"/>
                <w:kern w:val="0"/>
                <w:sz w:val="24"/>
              </w:rPr>
            </w:pPr>
            <w:r>
              <w:rPr>
                <w:rStyle w:val="10"/>
                <w:rFonts w:hint="eastAsia" w:ascii="宋体" w:hAnsi="宋体" w:cs="宋体"/>
                <w:kern w:val="0"/>
                <w:sz w:val="24"/>
              </w:rPr>
              <w:t>教具</w:t>
            </w:r>
          </w:p>
          <w:p w14:paraId="107B7F33">
            <w:pPr>
              <w:widowControl/>
              <w:jc w:val="center"/>
              <w:rPr>
                <w:rStyle w:val="10"/>
                <w:rFonts w:hint="eastAsia"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6CCB857E">
            <w:pPr>
              <w:spacing w:line="440" w:lineRule="exact"/>
              <w:ind w:firstLine="480" w:firstLineChars="200"/>
              <w:jc w:val="left"/>
              <w:rPr>
                <w:rFonts w:hint="eastAsia" w:ascii="宋体" w:hAnsi="宋体"/>
                <w:sz w:val="24"/>
              </w:rPr>
            </w:pPr>
            <w:r>
              <w:rPr>
                <w:rFonts w:ascii="宋体" w:hAnsi="宋体"/>
                <w:sz w:val="24"/>
              </w:rPr>
              <w:t>课件</w:t>
            </w:r>
          </w:p>
        </w:tc>
      </w:tr>
      <w:tr w14:paraId="4613BCF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14A8C681">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29D406C0">
            <w:pPr>
              <w:widowControl/>
              <w:jc w:val="center"/>
            </w:pPr>
            <w:r>
              <w:rPr>
                <w:rStyle w:val="10"/>
                <w:rFonts w:ascii="宋体" w:hAnsi="宋体" w:cs="宋体"/>
                <w:kern w:val="0"/>
                <w:sz w:val="24"/>
              </w:rPr>
              <w:t>设计意图</w:t>
            </w:r>
          </w:p>
        </w:tc>
      </w:tr>
      <w:tr w14:paraId="545EF39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7E44C83C">
            <w:pPr>
              <w:widowControl/>
              <w:jc w:val="center"/>
            </w:pPr>
            <w:r>
              <w:rPr>
                <w:rStyle w:val="10"/>
                <w:rFonts w:ascii="宋体" w:hAnsi="宋体" w:cs="宋体"/>
                <w:kern w:val="0"/>
                <w:sz w:val="24"/>
              </w:rPr>
              <w:t>导入</w:t>
            </w:r>
          </w:p>
          <w:p w14:paraId="2FC29FB5">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5875AA9C">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一、图画激趣</w:t>
            </w:r>
          </w:p>
          <w:p w14:paraId="351F03EE">
            <w:pPr>
              <w:spacing w:line="440" w:lineRule="exact"/>
              <w:ind w:firstLine="480"/>
              <w:jc w:val="center"/>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1.同学们你们喜欢画画吗？今天老师给大家带来了一幅图画，让我们一起来看看图上画着什么吧！</w:t>
            </w:r>
          </w:p>
          <w:p w14:paraId="01E69276">
            <w:pPr>
              <w:spacing w:line="440" w:lineRule="exact"/>
              <w:ind w:firstLine="482"/>
              <w:jc w:val="left"/>
              <w:rPr>
                <w:rFonts w:hint="eastAsia" w:cs="宋体" w:asciiTheme="minorEastAsia" w:hAnsiTheme="minorEastAsia" w:eastAsiaTheme="minorEastAsia"/>
                <w:b/>
                <w:color w:val="0000FF"/>
                <w:sz w:val="24"/>
                <w:szCs w:val="20"/>
              </w:rPr>
            </w:pPr>
            <w:r>
              <w:rPr>
                <w:rFonts w:hint="eastAsia" w:cs="宋体" w:asciiTheme="minorEastAsia" w:hAnsiTheme="minorEastAsia" w:eastAsiaTheme="minorEastAsia"/>
                <w:b/>
                <w:color w:val="0000FF"/>
                <w:sz w:val="24"/>
                <w:szCs w:val="20"/>
              </w:rPr>
              <w:t>（课件出示2）</w:t>
            </w:r>
            <w:r>
              <w:rPr>
                <w:rFonts w:hint="eastAsia" w:cs="宋体" w:asciiTheme="minorEastAsia" w:hAnsiTheme="minorEastAsia" w:eastAsiaTheme="minorEastAsia"/>
                <w:sz w:val="24"/>
                <w:szCs w:val="20"/>
              </w:rPr>
              <w:t>（一只小鸟在辽阔的大海上投石子，扔树枝）</w:t>
            </w:r>
          </w:p>
          <w:p w14:paraId="058D79E9">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2.谁能来说说图中画了什么呢？（生：一只小鸟嘴里叼着石块，准备把它扔到海里）</w:t>
            </w:r>
          </w:p>
          <w:p w14:paraId="1F8A863D">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3.它为什么要这样做呢？让我们一起走进《精卫填海》这篇课文，从中找出答案吧！</w:t>
            </w:r>
            <w:r>
              <w:rPr>
                <w:rFonts w:hint="eastAsia" w:cs="宋体" w:asciiTheme="minorEastAsia" w:hAnsiTheme="minorEastAsia" w:eastAsiaTheme="minorEastAsia"/>
                <w:color w:val="FF0000"/>
                <w:sz w:val="24"/>
                <w:szCs w:val="20"/>
              </w:rPr>
              <w:t>（板书：精卫填海）</w:t>
            </w:r>
          </w:p>
          <w:p w14:paraId="204C8B2C">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4.齐读课题。</w:t>
            </w:r>
          </w:p>
          <w:p w14:paraId="3383EA58">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师：读过课题之后，你都想知道些什么呢？</w:t>
            </w:r>
          </w:p>
          <w:p w14:paraId="66C1FB82">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生：我想知道精卫是干什么的？</w:t>
            </w:r>
          </w:p>
          <w:p w14:paraId="3ADAA200">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生：精卫要填哪里的海呀？</w:t>
            </w:r>
          </w:p>
          <w:p w14:paraId="7085AE37">
            <w:pPr>
              <w:spacing w:line="440" w:lineRule="exact"/>
              <w:ind w:firstLine="480" w:firstLineChars="200"/>
            </w:pPr>
            <w:r>
              <w:rPr>
                <w:rFonts w:hint="eastAsia" w:cs="宋体" w:asciiTheme="minorEastAsia" w:hAnsiTheme="minorEastAsia" w:eastAsiaTheme="minorEastAsia"/>
                <w:sz w:val="24"/>
                <w:szCs w:val="20"/>
              </w:rPr>
              <w:t>生：它把大海填平了吗？精卫用什么填海呀？</w:t>
            </w:r>
          </w:p>
        </w:tc>
        <w:tc>
          <w:tcPr>
            <w:tcW w:w="2409" w:type="dxa"/>
            <w:gridSpan w:val="2"/>
            <w:tcBorders>
              <w:top w:val="nil"/>
              <w:left w:val="nil"/>
              <w:bottom w:val="single" w:color="auto" w:sz="8" w:space="0"/>
              <w:right w:val="single" w:color="000000" w:sz="8" w:space="0"/>
            </w:tcBorders>
          </w:tcPr>
          <w:p w14:paraId="53797A7A">
            <w:pPr>
              <w:spacing w:line="440" w:lineRule="exact"/>
              <w:rPr>
                <w:rStyle w:val="10"/>
                <w:rFonts w:hint="eastAsia" w:ascii="宋体" w:hAnsi="宋体" w:cs="宋体"/>
                <w:kern w:val="0"/>
                <w:sz w:val="24"/>
              </w:rPr>
            </w:pPr>
            <w:r>
              <w:rPr>
                <w:rStyle w:val="10"/>
                <w:rFonts w:ascii="宋体" w:hAnsi="宋体" w:cs="宋体"/>
                <w:kern w:val="0"/>
                <w:sz w:val="24"/>
              </w:rPr>
              <w:t> </w:t>
            </w:r>
            <w:r>
              <w:rPr>
                <w:rStyle w:val="10"/>
                <w:rFonts w:hint="eastAsia" w:ascii="宋体" w:hAnsi="宋体" w:cs="宋体"/>
                <w:kern w:val="0"/>
                <w:sz w:val="24"/>
              </w:rPr>
              <w:t xml:space="preserve"> </w:t>
            </w:r>
          </w:p>
          <w:p w14:paraId="765C75F4">
            <w:pPr>
              <w:spacing w:line="440" w:lineRule="exact"/>
              <w:jc w:val="left"/>
              <w:rPr>
                <w:rFonts w:hint="eastAsia" w:cs="宋体" w:asciiTheme="minorEastAsia" w:hAnsiTheme="minorEastAsia" w:eastAsiaTheme="minorEastAsia"/>
                <w:color w:val="00B050"/>
                <w:sz w:val="24"/>
                <w:szCs w:val="20"/>
              </w:rPr>
            </w:pPr>
            <w:r>
              <w:rPr>
                <w:rFonts w:hint="eastAsia" w:cs="宋体" w:asciiTheme="minorEastAsia" w:hAnsiTheme="minorEastAsia" w:eastAsiaTheme="minorEastAsia"/>
                <w:color w:val="00B050"/>
                <w:sz w:val="24"/>
                <w:szCs w:val="20"/>
              </w:rPr>
              <w:t>【设计意图：创设问题，激发学生的学习兴趣。】</w:t>
            </w:r>
          </w:p>
          <w:p w14:paraId="54261776">
            <w:pPr>
              <w:spacing w:line="440" w:lineRule="exact"/>
              <w:rPr>
                <w:rFonts w:hint="eastAsia" w:ascii="宋体" w:hAnsi="宋体"/>
                <w:sz w:val="24"/>
              </w:rPr>
            </w:pPr>
          </w:p>
        </w:tc>
      </w:tr>
      <w:tr w14:paraId="0CF60BA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59B3CD02">
            <w:pPr>
              <w:widowControl/>
              <w:jc w:val="center"/>
            </w:pPr>
            <w:r>
              <w:rPr>
                <w:rStyle w:val="10"/>
                <w:rFonts w:ascii="宋体" w:hAnsi="宋体" w:cs="宋体"/>
                <w:kern w:val="0"/>
                <w:sz w:val="24"/>
              </w:rPr>
              <w:t>新课</w:t>
            </w:r>
          </w:p>
          <w:p w14:paraId="61CCA7CE">
            <w:pPr>
              <w:widowControl/>
              <w:jc w:val="center"/>
            </w:pPr>
            <w:r>
              <w:rPr>
                <w:rStyle w:val="10"/>
                <w:rFonts w:ascii="宋体" w:hAnsi="宋体" w:cs="宋体"/>
                <w:kern w:val="0"/>
                <w:sz w:val="24"/>
              </w:rPr>
              <w:t>教学</w:t>
            </w:r>
          </w:p>
          <w:p w14:paraId="034E8120">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75BC62B1">
            <w:pPr>
              <w:spacing w:line="440" w:lineRule="exact"/>
              <w:ind w:firstLine="482" w:firstLineChars="200"/>
              <w:rPr>
                <w:rFonts w:hint="eastAsia" w:cs="宋体" w:asciiTheme="minorEastAsia" w:hAnsiTheme="minorEastAsia" w:eastAsiaTheme="minorEastAsia"/>
                <w:b/>
                <w:color w:val="FF00FF"/>
                <w:sz w:val="24"/>
                <w:szCs w:val="20"/>
              </w:rPr>
            </w:pPr>
            <w:r>
              <w:rPr>
                <w:rFonts w:hint="eastAsia" w:ascii="宋体" w:hAnsi="宋体" w:cs="宋体"/>
                <w:b/>
                <w:color w:val="FF00FF"/>
                <w:kern w:val="0"/>
                <w:sz w:val="24"/>
              </w:rPr>
              <w:t>二</w:t>
            </w:r>
            <w:r>
              <w:rPr>
                <w:rFonts w:hint="eastAsia" w:cs="宋体" w:asciiTheme="minorEastAsia" w:hAnsiTheme="minorEastAsia" w:eastAsiaTheme="minorEastAsia"/>
                <w:b/>
                <w:color w:val="FF00FF"/>
                <w:sz w:val="24"/>
                <w:szCs w:val="20"/>
              </w:rPr>
              <w:t>、初读课文，自主识字</w:t>
            </w:r>
          </w:p>
          <w:p w14:paraId="572317BD">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1.师：同学们提了这么多问题，真好，真聪明！那么我们就带着这些问题读一读课文吧！边读边圈画不认识的生字、新词。（生自读课文）</w:t>
            </w:r>
          </w:p>
          <w:p w14:paraId="78528CB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师：请同学们想一想平时我们是怎样学习生字的？（示例：有不会的生字我们可以问问老师或者同学，我有不会的生字就查字典，我们小组的学习组长学习好，有不会的生字我就问他，不会的生字还可以到书后的查字表中查……）同学们有这么多的好方法呀！</w:t>
            </w:r>
          </w:p>
          <w:p w14:paraId="11EE421F">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3.选择你最喜欢、最熟悉的识字、记字的方法，以组为单位在组长的带领下学习生字。一会汇报，看哪一小组汇报的生字最多。（生以组为单位自学生字）</w:t>
            </w:r>
          </w:p>
          <w:p w14:paraId="7C6B64B8">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4.把你认识的生字朋友介绍给大家吧！生字都汇报完了，老师想请一位小老师到前边领大家读一读这些生字，谁愿意来试试？（一名小老师到前边领读）</w:t>
            </w:r>
          </w:p>
          <w:p w14:paraId="3F03CF4B">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三、记忆字形，指导书写</w:t>
            </w:r>
          </w:p>
          <w:p w14:paraId="1034522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1．分析记忆字形。教师要鼓励学生开动脑筋记忆</w:t>
            </w:r>
          </w:p>
          <w:p w14:paraId="424171B2">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出示生字“少、曰、溺、返”</w:t>
            </w:r>
            <w:r>
              <w:rPr>
                <w:rFonts w:hint="eastAsia" w:cs="宋体" w:asciiTheme="minorEastAsia" w:hAnsiTheme="minorEastAsia" w:eastAsiaTheme="minorEastAsia"/>
                <w:b/>
                <w:color w:val="0000FF"/>
                <w:sz w:val="24"/>
                <w:szCs w:val="20"/>
              </w:rPr>
              <w:t>(课件出示3)</w:t>
            </w:r>
            <w:r>
              <w:rPr>
                <w:rFonts w:hint="eastAsia" w:cs="宋体" w:asciiTheme="minorEastAsia" w:hAnsiTheme="minorEastAsia" w:eastAsiaTheme="minorEastAsia"/>
                <w:color w:val="FF0000"/>
                <w:sz w:val="24"/>
                <w:szCs w:val="20"/>
              </w:rPr>
              <w:t xml:space="preserve">  </w:t>
            </w:r>
          </w:p>
          <w:p w14:paraId="63B3A256">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“少”是多音字，在文中读“sh</w:t>
            </w:r>
            <w:r>
              <w:rPr>
                <w:rFonts w:hint="eastAsia" w:ascii="宋体" w:hAnsi="宋体" w:cs="宋体"/>
                <w:sz w:val="24"/>
                <w:szCs w:val="20"/>
              </w:rPr>
              <w:t>à</w:t>
            </w:r>
            <w:r>
              <w:rPr>
                <w:rFonts w:hint="eastAsia" w:cs="宋体" w:asciiTheme="minorEastAsia" w:hAnsiTheme="minorEastAsia" w:eastAsiaTheme="minorEastAsia"/>
                <w:sz w:val="24"/>
                <w:szCs w:val="20"/>
              </w:rPr>
              <w:t xml:space="preserve">o”；“曰”比“日”稍扁一些；“返”—“饭” 是形近字。      </w:t>
            </w:r>
          </w:p>
          <w:p w14:paraId="7D67B3ED">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2.书写指导。</w:t>
            </w:r>
          </w:p>
          <w:p w14:paraId="0E6E8083">
            <w:pPr>
              <w:spacing w:line="440" w:lineRule="exact"/>
              <w:ind w:left="540" w:leftChars="200" w:hanging="120" w:hangingChars="5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出示生字“曰、溺、返、衔”</w:t>
            </w:r>
            <w:r>
              <w:rPr>
                <w:rFonts w:hint="eastAsia" w:cs="宋体" w:asciiTheme="minorEastAsia" w:hAnsiTheme="minorEastAsia" w:eastAsiaTheme="minorEastAsia"/>
                <w:b/>
                <w:color w:val="0000FF"/>
                <w:sz w:val="24"/>
                <w:szCs w:val="20"/>
              </w:rPr>
              <w:t xml:space="preserve"> (课件出示4)</w:t>
            </w:r>
            <w:r>
              <w:rPr>
                <w:rFonts w:hint="eastAsia" w:cs="宋体" w:asciiTheme="minorEastAsia" w:hAnsiTheme="minorEastAsia" w:eastAsiaTheme="minorEastAsia"/>
                <w:sz w:val="24"/>
                <w:szCs w:val="20"/>
              </w:rPr>
              <w:t>指导书写：“帝”的中间要宽一些；“曰”要扁</w:t>
            </w:r>
          </w:p>
          <w:p w14:paraId="4044ED58">
            <w:pPr>
              <w:spacing w:line="440" w:lineRule="exact"/>
              <w:ind w:firstLine="48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一些；“溺”是左右结构，左窄右宽；“衔”各部分要匀称。</w:t>
            </w:r>
          </w:p>
          <w:p w14:paraId="2F5214F3">
            <w:pPr>
              <w:spacing w:line="440" w:lineRule="exact"/>
              <w:ind w:firstLine="480" w:firstLineChars="200"/>
            </w:pPr>
            <w:r>
              <w:rPr>
                <w:rFonts w:hint="eastAsia" w:cs="宋体" w:asciiTheme="minorEastAsia" w:hAnsiTheme="minorEastAsia" w:eastAsiaTheme="minorEastAsia"/>
                <w:sz w:val="24"/>
                <w:szCs w:val="20"/>
              </w:rPr>
              <w:t>指导学生按笔顺规则写字，并注意学生的写字姿势。</w:t>
            </w:r>
          </w:p>
        </w:tc>
        <w:tc>
          <w:tcPr>
            <w:tcW w:w="2409" w:type="dxa"/>
            <w:gridSpan w:val="2"/>
            <w:tcBorders>
              <w:top w:val="nil"/>
              <w:left w:val="nil"/>
              <w:bottom w:val="single" w:color="auto" w:sz="8" w:space="0"/>
              <w:right w:val="single" w:color="auto" w:sz="8" w:space="0"/>
            </w:tcBorders>
            <w:vAlign w:val="center"/>
          </w:tcPr>
          <w:p w14:paraId="7AFA68CB">
            <w:pPr>
              <w:spacing w:line="440" w:lineRule="exact"/>
              <w:jc w:val="left"/>
              <w:rPr>
                <w:rFonts w:hint="eastAsia" w:ascii="宋体" w:hAnsi="宋体" w:cs="宋体"/>
                <w:kern w:val="0"/>
                <w:sz w:val="24"/>
              </w:rPr>
            </w:pPr>
            <w:r>
              <w:rPr>
                <w:rFonts w:ascii="宋体" w:hAnsi="宋体" w:cs="宋体"/>
                <w:kern w:val="0"/>
                <w:sz w:val="24"/>
              </w:rPr>
              <w:t> </w:t>
            </w:r>
            <w:r>
              <w:rPr>
                <w:rFonts w:hint="eastAsia" w:ascii="宋体" w:hAnsi="宋体" w:cs="宋体"/>
                <w:kern w:val="0"/>
                <w:sz w:val="24"/>
              </w:rPr>
              <w:t xml:space="preserve"> </w:t>
            </w:r>
          </w:p>
          <w:p w14:paraId="73932EA0">
            <w:pPr>
              <w:spacing w:line="440" w:lineRule="exact"/>
              <w:jc w:val="left"/>
              <w:rPr>
                <w:rFonts w:hint="eastAsia" w:ascii="宋体" w:hAnsi="宋体" w:cs="宋体"/>
                <w:kern w:val="0"/>
                <w:sz w:val="24"/>
              </w:rPr>
            </w:pPr>
          </w:p>
          <w:p w14:paraId="7070AC21">
            <w:pPr>
              <w:spacing w:line="440" w:lineRule="exact"/>
              <w:jc w:val="left"/>
              <w:rPr>
                <w:rFonts w:hint="eastAsia" w:ascii="宋体" w:hAnsi="宋体" w:cs="宋体"/>
                <w:kern w:val="0"/>
                <w:sz w:val="24"/>
              </w:rPr>
            </w:pPr>
          </w:p>
          <w:p w14:paraId="2D885F82">
            <w:pPr>
              <w:spacing w:line="440" w:lineRule="exact"/>
              <w:jc w:val="left"/>
              <w:rPr>
                <w:rFonts w:hint="eastAsia" w:ascii="宋体" w:hAnsi="宋体" w:cs="宋体"/>
                <w:kern w:val="0"/>
                <w:sz w:val="24"/>
              </w:rPr>
            </w:pPr>
          </w:p>
          <w:p w14:paraId="63C4B8E5">
            <w:pPr>
              <w:spacing w:line="440" w:lineRule="exact"/>
              <w:jc w:val="left"/>
              <w:rPr>
                <w:rFonts w:hint="eastAsia" w:ascii="宋体" w:hAnsi="宋体"/>
                <w:sz w:val="24"/>
              </w:rPr>
            </w:pPr>
            <w:r>
              <w:rPr>
                <w:rFonts w:hint="eastAsia" w:cs="宋体" w:asciiTheme="minorEastAsia" w:hAnsiTheme="minorEastAsia" w:eastAsiaTheme="minorEastAsia"/>
                <w:color w:val="00B050"/>
                <w:sz w:val="24"/>
                <w:szCs w:val="20"/>
              </w:rPr>
              <w:t>【设计意图：鼓励学生用多种方法来识字，重视对学生自主识字的引导和交流，可以充分发挥学生识字的主动性，激发学生自主识字的兴趣。】</w:t>
            </w:r>
          </w:p>
        </w:tc>
      </w:tr>
      <w:tr w14:paraId="0FCA25C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5629ACB4">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17D36796">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四、拓展延伸，体会情感</w:t>
            </w:r>
          </w:p>
          <w:p w14:paraId="24399214">
            <w:pPr>
              <w:spacing w:line="440" w:lineRule="exact"/>
              <w:ind w:firstLine="480"/>
            </w:pPr>
            <w:r>
              <w:rPr>
                <w:rFonts w:hint="eastAsia" w:cs="宋体" w:asciiTheme="minorEastAsia" w:hAnsiTheme="minorEastAsia" w:eastAsiaTheme="minorEastAsia"/>
                <w:sz w:val="24"/>
                <w:szCs w:val="20"/>
              </w:rPr>
              <w:t>课下搜集有关有关神话故事的成语，下一节课我们一起来欣赏。</w:t>
            </w:r>
          </w:p>
        </w:tc>
        <w:tc>
          <w:tcPr>
            <w:tcW w:w="2409" w:type="dxa"/>
            <w:gridSpan w:val="2"/>
            <w:tcBorders>
              <w:top w:val="nil"/>
              <w:left w:val="nil"/>
              <w:bottom w:val="single" w:color="auto" w:sz="8" w:space="0"/>
              <w:right w:val="single" w:color="auto" w:sz="8" w:space="0"/>
            </w:tcBorders>
            <w:vAlign w:val="center"/>
          </w:tcPr>
          <w:p w14:paraId="4FA5BFAA">
            <w:pPr>
              <w:spacing w:line="440" w:lineRule="exact"/>
              <w:jc w:val="left"/>
              <w:rPr>
                <w:rFonts w:hint="eastAsia" w:ascii="宋体" w:hAnsi="宋体" w:cs="宋体"/>
                <w:kern w:val="0"/>
                <w:sz w:val="24"/>
              </w:rPr>
            </w:pPr>
          </w:p>
          <w:p w14:paraId="24B6B1A7">
            <w:pPr>
              <w:spacing w:line="440" w:lineRule="exact"/>
              <w:jc w:val="left"/>
              <w:rPr>
                <w:rFonts w:hint="eastAsia"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【设计意图：激发他们主动搜集资料的兴趣，扩充知识面。】</w:t>
            </w:r>
          </w:p>
        </w:tc>
      </w:tr>
      <w:tr w14:paraId="1ED4A73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9189338">
            <w:pPr>
              <w:widowControl/>
              <w:jc w:val="center"/>
              <w:rPr>
                <w:rFonts w:hint="eastAsia" w:ascii="宋体" w:hAnsi="宋体"/>
                <w:b/>
                <w:color w:val="000000"/>
                <w:sz w:val="24"/>
                <w:u w:val="thick" w:color="00B050"/>
              </w:rPr>
            </w:pPr>
            <w:r>
              <w:rPr>
                <w:rFonts w:hint="eastAsia" w:ascii="宋体" w:hAnsi="宋体"/>
                <w:b/>
                <w:color w:val="000000"/>
                <w:sz w:val="24"/>
                <w:u w:val="thick" w:color="00B050"/>
              </w:rPr>
              <w:t>课堂作业新设计</w:t>
            </w:r>
          </w:p>
        </w:tc>
      </w:tr>
      <w:tr w14:paraId="0982783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F1F6A41">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color w:val="000000"/>
                <w:sz w:val="24"/>
              </w:rPr>
              <w:t>一、选择正确的读音后打上“√”。</w:t>
            </w:r>
          </w:p>
          <w:p w14:paraId="533C1CD3">
            <w:pPr>
              <w:shd w:val="clear" w:color="auto" w:fill="FFFFFF"/>
              <w:spacing w:line="440" w:lineRule="exact"/>
              <w:rPr>
                <w:rFonts w:hint="eastAsia" w:cs="宋体" w:asciiTheme="minorEastAsia" w:hAnsiTheme="minorEastAsia" w:eastAsiaTheme="minorEastAsia"/>
                <w:bCs/>
                <w:sz w:val="24"/>
              </w:rPr>
            </w:pPr>
            <w:bookmarkStart w:id="0" w:name="_Hlk507692183"/>
            <w:r>
              <w:rPr>
                <w:rFonts w:hint="eastAsia" w:cs="宋体" w:asciiTheme="minorEastAsia" w:hAnsiTheme="minorEastAsia" w:eastAsiaTheme="minorEastAsia"/>
                <w:bCs/>
                <w:sz w:val="24"/>
              </w:rPr>
              <w:t>溺（</w:t>
            </w:r>
            <w:r>
              <w:rPr>
                <w:rFonts w:cs="汉语拼音" w:asciiTheme="minorEastAsia" w:hAnsiTheme="minorEastAsia" w:eastAsiaTheme="minorEastAsia"/>
                <w:sz w:val="24"/>
                <w:shd w:val="clear" w:color="auto" w:fill="FFFFFF"/>
              </w:rPr>
              <w:t>nì  nǐ</w:t>
            </w:r>
            <w:r>
              <w:rPr>
                <w:rFonts w:hint="eastAsia" w:cs="宋体" w:asciiTheme="minorEastAsia" w:hAnsiTheme="minorEastAsia" w:eastAsiaTheme="minorEastAsia"/>
                <w:bCs/>
                <w:sz w:val="24"/>
              </w:rPr>
              <w:t xml:space="preserve">）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曰 （</w:t>
            </w:r>
            <w:r>
              <w:rPr>
                <w:rFonts w:cs="汉语拼音" w:asciiTheme="minorEastAsia" w:hAnsiTheme="minorEastAsia" w:eastAsiaTheme="minorEastAsia"/>
                <w:bCs/>
                <w:sz w:val="24"/>
              </w:rPr>
              <w:t>yuē  rì</w:t>
            </w:r>
            <w:r>
              <w:rPr>
                <w:rFonts w:hint="eastAsia" w:cs="宋体" w:asciiTheme="minorEastAsia" w:hAnsiTheme="minorEastAsia" w:eastAsiaTheme="minorEastAsia"/>
                <w:bCs/>
                <w:sz w:val="24"/>
              </w:rPr>
              <w:t>） 帝</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w:t>
            </w:r>
            <w:r>
              <w:rPr>
                <w:rFonts w:cs="汉语拼音" w:asciiTheme="minorEastAsia" w:hAnsiTheme="minorEastAsia" w:eastAsiaTheme="minorEastAsia"/>
                <w:bCs/>
                <w:sz w:val="24"/>
              </w:rPr>
              <w:t xml:space="preserve">dì   chì </w:t>
            </w:r>
            <w:bookmarkEnd w:id="0"/>
            <w:r>
              <w:rPr>
                <w:rFonts w:hint="eastAsia" w:cs="宋体" w:asciiTheme="minorEastAsia" w:hAnsiTheme="minorEastAsia" w:eastAsiaTheme="minorEastAsia"/>
                <w:bCs/>
                <w:sz w:val="24"/>
              </w:rPr>
              <w:t>）</w:t>
            </w:r>
          </w:p>
          <w:p w14:paraId="442AA2FE">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二、给多音字注音。</w:t>
            </w:r>
          </w:p>
          <w:p w14:paraId="32BBCA08">
            <w:pPr>
              <w:shd w:val="clear" w:color="auto" w:fill="FFFFFF"/>
              <w:spacing w:line="440" w:lineRule="exact"/>
              <w:rPr>
                <w:rFonts w:hint="eastAsia" w:cs="宋体" w:asciiTheme="minorEastAsia" w:hAnsiTheme="minorEastAsia" w:eastAsiaTheme="minorEastAsia"/>
                <w:bCs/>
                <w:sz w:val="24"/>
              </w:rPr>
            </w:pPr>
            <w:r>
              <w:rPr>
                <w:rFonts w:cs="宋体" w:asciiTheme="minorEastAsia" w:hAnsiTheme="minorEastAsia" w:eastAsiaTheme="minorEastAsia"/>
                <w:bCs/>
                <w:sz w:val="24"/>
              </w:rPr>
              <w:t>1.</w:t>
            </w:r>
            <w:r>
              <w:rPr>
                <w:rFonts w:hint="eastAsia" w:cs="宋体" w:asciiTheme="minorEastAsia" w:hAnsiTheme="minorEastAsia" w:eastAsiaTheme="minorEastAsia"/>
                <w:bCs/>
                <w:sz w:val="24"/>
              </w:rPr>
              <w:t>夜来风雨声，花落知多少（</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w:t>
            </w:r>
          </w:p>
          <w:p w14:paraId="694273FD">
            <w:pPr>
              <w:shd w:val="clear" w:color="auto" w:fill="FFFFFF"/>
              <w:spacing w:line="440" w:lineRule="exact"/>
              <w:rPr>
                <w:rFonts w:hint="eastAsia" w:cs="宋体" w:asciiTheme="minorEastAsia" w:hAnsiTheme="minorEastAsia" w:eastAsiaTheme="minorEastAsia"/>
                <w:bCs/>
                <w:sz w:val="24"/>
              </w:rPr>
            </w:pPr>
            <w:r>
              <w:rPr>
                <w:rFonts w:cs="宋体" w:asciiTheme="minorEastAsia" w:hAnsiTheme="minorEastAsia" w:eastAsiaTheme="minorEastAsia"/>
                <w:bCs/>
                <w:sz w:val="24"/>
              </w:rPr>
              <w:t>2.</w:t>
            </w:r>
            <w:r>
              <w:rPr>
                <w:rFonts w:hint="eastAsia" w:cs="宋体" w:asciiTheme="minorEastAsia" w:hAnsiTheme="minorEastAsia" w:eastAsiaTheme="minorEastAsia"/>
                <w:bCs/>
                <w:sz w:val="24"/>
              </w:rPr>
              <w:t>我是一名少（</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）先队员。</w:t>
            </w:r>
          </w:p>
          <w:p w14:paraId="35689E02">
            <w:pPr>
              <w:shd w:val="clear" w:color="auto" w:fill="FFFFFF"/>
              <w:spacing w:line="440" w:lineRule="exact"/>
              <w:rPr>
                <w:rFonts w:hint="eastAsia" w:ascii="宋体" w:hAnsi="宋体"/>
                <w:b/>
                <w:color w:val="000000"/>
                <w:sz w:val="24"/>
                <w:u w:val="thick" w:color="00B050"/>
              </w:rPr>
            </w:pPr>
            <w:r>
              <w:rPr>
                <w:rFonts w:hint="eastAsia" w:cs="宋体" w:asciiTheme="minorEastAsia" w:hAnsiTheme="minorEastAsia" w:eastAsiaTheme="minorEastAsia"/>
                <w:b/>
                <w:color w:val="000000"/>
                <w:sz w:val="24"/>
              </w:rPr>
              <w:t>三、流利、有感情地朗读课文。</w:t>
            </w:r>
          </w:p>
        </w:tc>
      </w:tr>
      <w:tr w14:paraId="679FE69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6D498B86">
            <w:pPr>
              <w:spacing w:line="440" w:lineRule="exact"/>
              <w:jc w:val="left"/>
              <w:rPr>
                <w:rFonts w:hint="eastAsia" w:ascii="宋体" w:hAnsi="宋体"/>
                <w:sz w:val="24"/>
              </w:rPr>
            </w:pPr>
            <w:r>
              <w:rPr>
                <w:rFonts w:hint="eastAsia" w:ascii="宋体" w:hAnsi="宋体"/>
                <w:sz w:val="24"/>
              </w:rPr>
              <w:t>【答案】</w:t>
            </w:r>
          </w:p>
          <w:p w14:paraId="397A7576">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Cs/>
                <w:sz w:val="24"/>
              </w:rPr>
              <w:t>一、</w:t>
            </w:r>
            <w:r>
              <w:rPr>
                <w:rFonts w:cs="汉语拼音" w:asciiTheme="minorEastAsia" w:hAnsiTheme="minorEastAsia" w:eastAsiaTheme="minorEastAsia"/>
                <w:bCs/>
                <w:sz w:val="24"/>
              </w:rPr>
              <w:t>nì</w:t>
            </w:r>
            <w:r>
              <w:rPr>
                <w:rFonts w:hint="eastAsia" w:cs="宋体" w:asciiTheme="minorEastAsia" w:hAnsiTheme="minorEastAsia" w:eastAsiaTheme="minorEastAsia"/>
                <w:bCs/>
                <w:sz w:val="24"/>
              </w:rPr>
              <w:t xml:space="preserve">√ </w:t>
            </w:r>
            <w:r>
              <w:rPr>
                <w:rFonts w:cs="宋体" w:asciiTheme="minorEastAsia" w:hAnsiTheme="minorEastAsia" w:eastAsiaTheme="minorEastAsia"/>
                <w:bCs/>
                <w:sz w:val="24"/>
              </w:rPr>
              <w:t xml:space="preserve">  </w:t>
            </w:r>
            <w:bookmarkStart w:id="1" w:name="_Hlk507667770"/>
            <w:r>
              <w:rPr>
                <w:rFonts w:cs="汉语拼音" w:asciiTheme="minorEastAsia" w:hAnsiTheme="minorEastAsia" w:eastAsiaTheme="minorEastAsia"/>
                <w:bCs/>
                <w:sz w:val="24"/>
              </w:rPr>
              <w:t>yuē</w:t>
            </w:r>
            <w:r>
              <w:rPr>
                <w:rFonts w:hint="eastAsia" w:cs="宋体" w:asciiTheme="minorEastAsia" w:hAnsiTheme="minorEastAsia" w:eastAsiaTheme="minorEastAsia"/>
                <w:bCs/>
                <w:sz w:val="24"/>
              </w:rPr>
              <w:t>√</w:t>
            </w:r>
            <w:bookmarkEnd w:id="1"/>
            <w:r>
              <w:rPr>
                <w:rFonts w:hint="eastAsia" w:cs="宋体" w:asciiTheme="minorEastAsia" w:hAnsiTheme="minorEastAsia" w:eastAsiaTheme="minorEastAsia"/>
                <w:bCs/>
                <w:sz w:val="24"/>
              </w:rPr>
              <w:t xml:space="preserve"> </w:t>
            </w:r>
            <w:r>
              <w:rPr>
                <w:rFonts w:cs="宋体" w:asciiTheme="minorEastAsia" w:hAnsiTheme="minorEastAsia" w:eastAsiaTheme="minorEastAsia"/>
                <w:bCs/>
                <w:sz w:val="24"/>
              </w:rPr>
              <w:t xml:space="preserve"> </w:t>
            </w:r>
            <w:r>
              <w:rPr>
                <w:rFonts w:cs="汉语拼音" w:asciiTheme="minorEastAsia" w:hAnsiTheme="minorEastAsia" w:eastAsiaTheme="minorEastAsia"/>
                <w:bCs/>
                <w:sz w:val="24"/>
              </w:rPr>
              <w:t>dì</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 xml:space="preserve">   </w:t>
            </w:r>
          </w:p>
          <w:p w14:paraId="29F90B5B">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二、</w:t>
            </w:r>
            <w:r>
              <w:rPr>
                <w:rFonts w:cs="汉语拼音" w:asciiTheme="minorEastAsia" w:hAnsiTheme="minorEastAsia" w:eastAsiaTheme="minorEastAsia"/>
                <w:bCs/>
                <w:sz w:val="24"/>
              </w:rPr>
              <w:t xml:space="preserve">shǎo </w:t>
            </w:r>
            <w:r>
              <w:rPr>
                <w:rFonts w:hint="eastAsia" w:cs="汉语拼音" w:asciiTheme="minorEastAsia" w:hAnsiTheme="minorEastAsia" w:eastAsiaTheme="minorEastAsia"/>
                <w:bCs/>
                <w:sz w:val="24"/>
              </w:rPr>
              <w:t xml:space="preserve">  </w:t>
            </w:r>
            <w:r>
              <w:rPr>
                <w:rFonts w:cs="宋体" w:asciiTheme="minorEastAsia" w:hAnsiTheme="minorEastAsia" w:eastAsiaTheme="minorEastAsia"/>
                <w:bCs/>
                <w:sz w:val="24"/>
              </w:rPr>
              <w:t xml:space="preserve"> </w:t>
            </w:r>
            <w:r>
              <w:rPr>
                <w:rFonts w:cs="汉语拼音" w:asciiTheme="minorEastAsia" w:hAnsiTheme="minorEastAsia" w:eastAsiaTheme="minorEastAsia"/>
                <w:bCs/>
                <w:sz w:val="24"/>
              </w:rPr>
              <w:t xml:space="preserve">shào </w:t>
            </w:r>
          </w:p>
          <w:p w14:paraId="52357394">
            <w:pPr>
              <w:shd w:val="clear" w:color="auto" w:fill="FFFFFF"/>
              <w:spacing w:line="440" w:lineRule="exact"/>
              <w:rPr>
                <w:rFonts w:hint="eastAsia" w:ascii="宋体" w:hAnsi="宋体"/>
                <w:sz w:val="24"/>
              </w:rPr>
            </w:pPr>
            <w:r>
              <w:rPr>
                <w:rFonts w:hint="eastAsia" w:cs="宋体" w:asciiTheme="minorEastAsia" w:hAnsiTheme="minorEastAsia" w:eastAsiaTheme="minorEastAsia"/>
                <w:bCs/>
                <w:sz w:val="24"/>
              </w:rPr>
              <w:t>三、略</w:t>
            </w:r>
          </w:p>
        </w:tc>
      </w:tr>
    </w:tbl>
    <w:p w14:paraId="7C5DB898">
      <w:pPr>
        <w:rPr>
          <w:rFonts w:hint="eastAsia" w:ascii="宋体" w:hAnsi="宋体" w:cs="宋体"/>
          <w:sz w:val="24"/>
        </w:rPr>
      </w:pPr>
    </w:p>
    <w:tbl>
      <w:tblPr>
        <w:tblStyle w:val="7"/>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62DA9D9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327F9096">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338D680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77DC6E30">
            <w:pPr>
              <w:widowControl/>
              <w:jc w:val="center"/>
            </w:pPr>
            <w:r>
              <w:rPr>
                <w:rStyle w:val="10"/>
                <w:rFonts w:ascii="宋体" w:hAnsi="宋体" w:cs="宋体"/>
                <w:kern w:val="0"/>
                <w:sz w:val="24"/>
              </w:rPr>
              <w:t>教学</w:t>
            </w:r>
          </w:p>
          <w:p w14:paraId="5E7C1A73">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5A0FA716">
            <w:pPr>
              <w:shd w:val="clear" w:color="auto" w:fill="FFFFFF"/>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1.正确、流利地朗读课文。背诵课文。</w:t>
            </w:r>
            <w:r>
              <w:rPr>
                <w:rFonts w:asciiTheme="minorEastAsia" w:hAnsiTheme="minorEastAsia" w:eastAsiaTheme="minorEastAsia"/>
                <w:sz w:val="24"/>
              </w:rPr>
              <w:t xml:space="preserve"> </w:t>
            </w:r>
          </w:p>
          <w:p w14:paraId="2589D3C1">
            <w:pPr>
              <w:pStyle w:val="2"/>
              <w:spacing w:line="440" w:lineRule="exact"/>
            </w:pPr>
            <w:r>
              <w:rPr>
                <w:rFonts w:hint="eastAsia" w:asciiTheme="minorEastAsia" w:hAnsiTheme="minorEastAsia" w:eastAsiaTheme="minorEastAsia"/>
                <w:sz w:val="24"/>
              </w:rPr>
              <w:t>2.使学生初步懂得精卫不畏艰难，持之以很的精神，体现了古代劳动人民探索、征服大自然的意志和愿望</w:t>
            </w:r>
            <w:r>
              <w:rPr>
                <w:rFonts w:hint="eastAsia"/>
              </w:rPr>
              <w:t>。</w:t>
            </w:r>
            <w:r>
              <w:rPr>
                <w:rFonts w:ascii="宋体" w:hAnsi="宋体" w:cs="宋体"/>
                <w:kern w:val="0"/>
                <w:sz w:val="24"/>
              </w:rPr>
              <w:t> </w:t>
            </w:r>
          </w:p>
        </w:tc>
      </w:tr>
      <w:tr w14:paraId="60A8E78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52DBE6D9">
            <w:pPr>
              <w:widowControl/>
              <w:jc w:val="center"/>
              <w:rPr>
                <w:rStyle w:val="10"/>
                <w:rFonts w:hint="eastAsia"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5933EFAB">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387E4EFC">
            <w:pPr>
              <w:spacing w:line="440" w:lineRule="exact"/>
            </w:pPr>
            <w:r>
              <w:rPr>
                <w:kern w:val="0"/>
                <w:sz w:val="24"/>
              </w:rPr>
              <w:t> </w:t>
            </w:r>
            <w:r>
              <w:rPr>
                <w:rFonts w:hint="eastAsia" w:ascii="宋体" w:hAnsi="宋体"/>
                <w:color w:val="000000"/>
                <w:sz w:val="24"/>
              </w:rPr>
              <w:t>课件</w:t>
            </w:r>
          </w:p>
        </w:tc>
      </w:tr>
      <w:tr w14:paraId="6D1ED47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4AC7C312">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6C9361E1">
            <w:pPr>
              <w:widowControl/>
              <w:jc w:val="center"/>
            </w:pPr>
            <w:r>
              <w:rPr>
                <w:rStyle w:val="10"/>
                <w:rFonts w:ascii="宋体" w:hAnsi="宋体" w:cs="宋体"/>
                <w:kern w:val="0"/>
                <w:sz w:val="24"/>
              </w:rPr>
              <w:t>设计意图</w:t>
            </w:r>
          </w:p>
        </w:tc>
      </w:tr>
      <w:tr w14:paraId="21A93DC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52CAEB5F">
            <w:pPr>
              <w:widowControl/>
              <w:jc w:val="center"/>
            </w:pPr>
            <w:r>
              <w:rPr>
                <w:rStyle w:val="10"/>
                <w:rFonts w:ascii="宋体" w:hAnsi="宋体" w:cs="宋体"/>
                <w:kern w:val="0"/>
                <w:sz w:val="24"/>
              </w:rPr>
              <w:t>导入</w:t>
            </w:r>
          </w:p>
          <w:p w14:paraId="4DB47041">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1E43582A">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一、 欣赏成语，导入新课</w:t>
            </w:r>
          </w:p>
          <w:p w14:paraId="189A01FA">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同学们搜集了有关神话故事的成语，下面我们来一起看看这些成语谁来讲一讲他们的故事。</w:t>
            </w:r>
          </w:p>
          <w:p w14:paraId="674A8891">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愚公移山  夸父追日 嫦娥奔月  后羿射日</w:t>
            </w:r>
          </w:p>
          <w:p w14:paraId="31661E1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（指名讲故事。）</w:t>
            </w:r>
          </w:p>
          <w:p w14:paraId="359CEBB0">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上节课我们一起初读了《精卫填海》这篇课文，你们都知道了什么？　　</w:t>
            </w:r>
          </w:p>
          <w:p w14:paraId="600A9388">
            <w:pPr>
              <w:spacing w:line="440" w:lineRule="exact"/>
              <w:ind w:firstLine="480" w:firstLineChars="200"/>
              <w:rPr>
                <w:rFonts w:hint="eastAsia" w:ascii="宋体" w:hAnsi="宋体" w:cs="宋体"/>
                <w:kern w:val="0"/>
                <w:sz w:val="24"/>
              </w:rPr>
            </w:pPr>
            <w:r>
              <w:rPr>
                <w:rFonts w:hint="eastAsia" w:cs="宋体" w:asciiTheme="minorEastAsia" w:hAnsiTheme="minorEastAsia" w:eastAsiaTheme="minorEastAsia"/>
                <w:sz w:val="24"/>
                <w:szCs w:val="20"/>
              </w:rPr>
              <w:t>生：《精卫填海》是一个神话故事。</w:t>
            </w:r>
            <w:r>
              <w:rPr>
                <w:rFonts w:hint="eastAsia" w:cs="宋体" w:asciiTheme="minorEastAsia" w:hAnsiTheme="minorEastAsia" w:eastAsiaTheme="minorEastAsia"/>
                <w:color w:val="FF0000"/>
                <w:sz w:val="24"/>
                <w:szCs w:val="20"/>
              </w:rPr>
              <w:t>（板书：精卫填海）</w:t>
            </w:r>
          </w:p>
        </w:tc>
        <w:tc>
          <w:tcPr>
            <w:tcW w:w="2552" w:type="dxa"/>
            <w:tcBorders>
              <w:top w:val="nil"/>
              <w:left w:val="nil"/>
              <w:bottom w:val="single" w:color="auto" w:sz="8" w:space="0"/>
              <w:right w:val="single" w:color="000000" w:sz="8" w:space="0"/>
            </w:tcBorders>
          </w:tcPr>
          <w:p w14:paraId="10CAA505">
            <w:pPr>
              <w:pStyle w:val="12"/>
              <w:spacing w:line="440" w:lineRule="exact"/>
              <w:ind w:firstLine="0" w:firstLineChars="0"/>
              <w:jc w:val="left"/>
              <w:rPr>
                <w:rStyle w:val="10"/>
                <w:rFonts w:hint="eastAsia" w:ascii="宋体" w:hAnsi="宋体" w:cs="宋体"/>
                <w:kern w:val="0"/>
                <w:sz w:val="24"/>
              </w:rPr>
            </w:pPr>
            <w:r>
              <w:rPr>
                <w:rStyle w:val="10"/>
                <w:rFonts w:ascii="宋体" w:hAnsi="宋体" w:cs="宋体"/>
                <w:kern w:val="0"/>
                <w:sz w:val="24"/>
              </w:rPr>
              <w:t> </w:t>
            </w:r>
          </w:p>
          <w:p w14:paraId="492977C6">
            <w:pPr>
              <w:spacing w:line="440" w:lineRule="exact"/>
              <w:jc w:val="left"/>
              <w:rPr>
                <w:rFonts w:hint="eastAsia" w:asciiTheme="minorEastAsia" w:hAnsiTheme="minorEastAsia" w:eastAsiaTheme="minorEastAsia"/>
                <w:sz w:val="24"/>
              </w:rPr>
            </w:pPr>
            <w:r>
              <w:rPr>
                <w:rFonts w:hint="eastAsia" w:cs="宋体" w:asciiTheme="minorEastAsia" w:hAnsiTheme="minorEastAsia" w:eastAsiaTheme="minorEastAsia"/>
                <w:color w:val="00B050"/>
                <w:sz w:val="24"/>
              </w:rPr>
              <w:t>【设计意图：这一环节的设计对课文有一个总体的感知。】</w:t>
            </w:r>
          </w:p>
          <w:p w14:paraId="56E4C14B">
            <w:pPr>
              <w:spacing w:line="440" w:lineRule="exact"/>
              <w:ind w:firstLine="480"/>
              <w:jc w:val="left"/>
              <w:rPr>
                <w:rFonts w:hint="eastAsia" w:cs="宋体" w:asciiTheme="minorEastAsia" w:hAnsiTheme="minorEastAsia" w:eastAsiaTheme="minorEastAsia"/>
                <w:color w:val="00B050"/>
                <w:sz w:val="24"/>
              </w:rPr>
            </w:pPr>
          </w:p>
          <w:p w14:paraId="20D83656">
            <w:pPr>
              <w:widowControl/>
              <w:jc w:val="left"/>
            </w:pPr>
          </w:p>
        </w:tc>
      </w:tr>
      <w:tr w14:paraId="15C41B0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70" w:hRule="atLeast"/>
          <w:jc w:val="center"/>
        </w:trPr>
        <w:tc>
          <w:tcPr>
            <w:tcW w:w="1276" w:type="dxa"/>
            <w:tcBorders>
              <w:top w:val="nil"/>
              <w:left w:val="single" w:color="auto" w:sz="8" w:space="0"/>
              <w:bottom w:val="single" w:color="auto" w:sz="8" w:space="0"/>
              <w:right w:val="single" w:color="000000" w:sz="8" w:space="0"/>
            </w:tcBorders>
            <w:vAlign w:val="center"/>
          </w:tcPr>
          <w:p w14:paraId="74B418DD">
            <w:pPr>
              <w:widowControl/>
              <w:jc w:val="center"/>
            </w:pPr>
            <w:r>
              <w:rPr>
                <w:rStyle w:val="10"/>
                <w:rFonts w:ascii="宋体" w:hAnsi="宋体" w:cs="宋体"/>
                <w:kern w:val="0"/>
                <w:sz w:val="24"/>
              </w:rPr>
              <w:t>新课</w:t>
            </w:r>
          </w:p>
          <w:p w14:paraId="3C2AD61D">
            <w:pPr>
              <w:widowControl/>
              <w:jc w:val="center"/>
            </w:pPr>
            <w:r>
              <w:rPr>
                <w:rStyle w:val="10"/>
                <w:rFonts w:ascii="宋体" w:hAnsi="宋体" w:cs="宋体"/>
                <w:kern w:val="0"/>
                <w:sz w:val="24"/>
              </w:rPr>
              <w:t>教学</w:t>
            </w:r>
          </w:p>
          <w:p w14:paraId="5264EBE1">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04B9EC4F">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二、品读课文，理解感悟</w:t>
            </w:r>
          </w:p>
          <w:p w14:paraId="6BAB56CF">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过渡：我们再回到课文中。看看文中都写了什么？从文中找到同学们上节课想知道的问题。</w:t>
            </w:r>
          </w:p>
          <w:p w14:paraId="272E2150">
            <w:pPr>
              <w:spacing w:line="440" w:lineRule="exact"/>
              <w:ind w:firstLine="480" w:firstLineChars="20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sz w:val="24"/>
                <w:szCs w:val="20"/>
              </w:rPr>
              <w:t>指导朗读，理解词义。</w:t>
            </w:r>
          </w:p>
          <w:p w14:paraId="2FC0B2EF">
            <w:pPr>
              <w:spacing w:line="440" w:lineRule="exact"/>
              <w:ind w:firstLine="480" w:firstLineChars="20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 “精卫”神话中鸟的名字。形状像乌鸦，头上有花纹，白色的嘴，红色的脚，传说是炎帝的小女儿溺水身亡后的化身。</w:t>
            </w:r>
            <w:r>
              <w:rPr>
                <w:rFonts w:hint="eastAsia" w:cs="宋体" w:asciiTheme="minorEastAsia" w:hAnsiTheme="minorEastAsia" w:eastAsiaTheme="minorEastAsia"/>
                <w:b/>
                <w:color w:val="0000FF"/>
                <w:sz w:val="24"/>
                <w:szCs w:val="20"/>
              </w:rPr>
              <w:t>（课件出示6）</w:t>
            </w:r>
          </w:p>
          <w:p w14:paraId="0E9D4F7F">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“炎帝”：传说中上古时期的部落首领。</w:t>
            </w:r>
          </w:p>
          <w:p w14:paraId="43FF785A">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“少女”：小女儿。</w:t>
            </w:r>
          </w:p>
          <w:p w14:paraId="3AB8FDE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“溺”：溺水，淹没。</w:t>
            </w:r>
          </w:p>
          <w:p w14:paraId="65F114ED">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“故”：因此。</w:t>
            </w:r>
          </w:p>
          <w:p w14:paraId="6CBCC706">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“堙”：填塞。</w:t>
            </w:r>
            <w:r>
              <w:rPr>
                <w:rFonts w:hint="eastAsia" w:cs="宋体" w:asciiTheme="minorEastAsia" w:hAnsiTheme="minorEastAsia" w:eastAsiaTheme="minorEastAsia"/>
                <w:b/>
                <w:color w:val="0000FF"/>
                <w:sz w:val="24"/>
                <w:szCs w:val="20"/>
              </w:rPr>
              <w:t>（课件出示7）</w:t>
            </w:r>
          </w:p>
          <w:p w14:paraId="212C25D8">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学生自由读，发表自己的看法。</w:t>
            </w:r>
          </w:p>
          <w:p w14:paraId="35B4A244">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1.师：请同学们自由朗读课文，边读边想。</w:t>
            </w:r>
          </w:p>
          <w:p w14:paraId="6DC1D986">
            <w:pPr>
              <w:spacing w:line="440" w:lineRule="exact"/>
              <w:ind w:firstLine="480" w:firstLineChars="200"/>
              <w:rPr>
                <w:rFonts w:hint="eastAsia" w:cs="宋体" w:asciiTheme="minorEastAsia" w:hAnsiTheme="minorEastAsia" w:eastAsiaTheme="minorEastAsia"/>
                <w:b/>
                <w:color w:val="0000FF"/>
                <w:sz w:val="24"/>
                <w:szCs w:val="20"/>
              </w:rPr>
            </w:pPr>
            <w:r>
              <w:rPr>
                <w:rFonts w:hint="eastAsia" w:cs="宋体" w:asciiTheme="minorEastAsia" w:hAnsiTheme="minorEastAsia" w:eastAsiaTheme="minorEastAsia"/>
                <w:sz w:val="24"/>
                <w:szCs w:val="20"/>
              </w:rPr>
              <w:t>2.提问：看你们读得真好，现在老师有很多的问题，不知道你们能不能帮帮我？只有认真看书、勇敢的小朋友才能找到一个又一个的答案。</w:t>
            </w:r>
            <w:r>
              <w:rPr>
                <w:rFonts w:hint="eastAsia" w:cs="宋体" w:asciiTheme="minorEastAsia" w:hAnsiTheme="minorEastAsia" w:eastAsiaTheme="minorEastAsia"/>
                <w:b/>
                <w:color w:val="0000FF"/>
                <w:sz w:val="24"/>
                <w:szCs w:val="20"/>
              </w:rPr>
              <w:t xml:space="preserve">         </w:t>
            </w:r>
          </w:p>
          <w:p w14:paraId="40C2ED2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问答方式导读，不添字不漏字。</w:t>
            </w:r>
          </w:p>
          <w:p w14:paraId="1111CF29">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传说很久很久以前……有一次，是谁到海上游玩，倒霉被淹死了？后来她变成了一只美丽的小鸟，名字叫做——（精卫）。精卫天天从西山衔来什么和什么，（小树枝和小石子）投进哪里的大海里？（东海）</w:t>
            </w:r>
            <w:r>
              <w:rPr>
                <w:rFonts w:hint="eastAsia" w:cs="宋体" w:asciiTheme="minorEastAsia" w:hAnsiTheme="minorEastAsia" w:eastAsiaTheme="minorEastAsia"/>
                <w:b/>
                <w:color w:val="0000FF"/>
                <w:sz w:val="24"/>
                <w:szCs w:val="20"/>
              </w:rPr>
              <w:t>（课件出示8）</w:t>
            </w:r>
          </w:p>
          <w:p w14:paraId="73451C60">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color w:val="FF0000"/>
                <w:sz w:val="24"/>
                <w:szCs w:val="20"/>
              </w:rPr>
              <w:t>（板书：精卫  小树枝和小石子  东海）</w:t>
            </w:r>
          </w:p>
          <w:p w14:paraId="3D5E8FD4">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现在请同学结合注释试着复述一下刚才的故事。</w:t>
            </w:r>
          </w:p>
          <w:p w14:paraId="6FC082B7">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 3.你们真勇敢，这么多的问题都难不倒你们，从刚才你们的回答，我们知道了炎帝的小孩子去海上游玩被淹死了变成了一只美丽的小鸟，名叫精卫。精卫天天从西山衔来……和……投进大海里？那么她为什么要这么做呢？你认为精卫能把大海填满吗？</w:t>
            </w:r>
          </w:p>
          <w:p w14:paraId="4763AA5B">
            <w:pPr>
              <w:spacing w:line="440" w:lineRule="exact"/>
              <w:ind w:firstLine="480" w:firstLineChars="200"/>
              <w:rPr>
                <w:rFonts w:hint="eastAsia" w:cs="宋体" w:asciiTheme="minorEastAsia" w:hAnsiTheme="minorEastAsia" w:eastAsiaTheme="minorEastAsia"/>
                <w:color w:val="FF0000"/>
                <w:sz w:val="24"/>
              </w:rPr>
            </w:pPr>
            <w:r>
              <w:rPr>
                <w:rFonts w:hint="eastAsia" w:cs="宋体" w:asciiTheme="minorEastAsia" w:hAnsiTheme="minorEastAsia" w:eastAsiaTheme="minorEastAsia"/>
                <w:sz w:val="24"/>
                <w:szCs w:val="20"/>
              </w:rPr>
              <w:t>在这个故事中，你从精卫身上学到了什么？</w:t>
            </w:r>
            <w:r>
              <w:rPr>
                <w:rFonts w:hint="eastAsia" w:cs="宋体" w:asciiTheme="minorEastAsia" w:hAnsiTheme="minorEastAsia" w:eastAsiaTheme="minorEastAsia"/>
                <w:b/>
                <w:color w:val="0000FF"/>
                <w:sz w:val="24"/>
                <w:szCs w:val="20"/>
              </w:rPr>
              <w:t>（课件出示9）</w:t>
            </w:r>
            <w:r>
              <w:rPr>
                <w:rFonts w:hint="eastAsia" w:cs="宋体" w:asciiTheme="minorEastAsia" w:hAnsiTheme="minorEastAsia" w:eastAsiaTheme="minorEastAsia"/>
                <w:sz w:val="24"/>
                <w:szCs w:val="20"/>
              </w:rPr>
              <w:t>（生自由发言）</w:t>
            </w:r>
            <w:r>
              <w:rPr>
                <w:rFonts w:hint="eastAsia" w:cs="宋体" w:asciiTheme="minorEastAsia" w:hAnsiTheme="minorEastAsia" w:eastAsiaTheme="minorEastAsia"/>
                <w:color w:val="FF0000"/>
                <w:sz w:val="24"/>
                <w:szCs w:val="20"/>
              </w:rPr>
              <w:t>（板书：</w:t>
            </w:r>
            <w:r>
              <w:rPr>
                <w:rFonts w:hint="eastAsia"/>
                <w:color w:val="FF0000"/>
                <w:sz w:val="24"/>
              </w:rPr>
              <w:t>持之以恒，不畏艰难</w:t>
            </w:r>
            <w:r>
              <w:rPr>
                <w:rFonts w:hint="eastAsia" w:cs="宋体" w:asciiTheme="minorEastAsia" w:hAnsiTheme="minorEastAsia" w:eastAsiaTheme="minorEastAsia"/>
                <w:color w:val="FF0000"/>
                <w:sz w:val="24"/>
              </w:rPr>
              <w:t>）</w:t>
            </w:r>
          </w:p>
          <w:p w14:paraId="558B32E8">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4.师结：同学们既欣赏精卫的善良勇敢，又欣赏大海的美丽，假如你是勇敢的精卫，运用21世纪小学生的智慧，你会怎样自然灾害的发生呢？（生发言）</w:t>
            </w:r>
          </w:p>
          <w:p w14:paraId="582CE3EB">
            <w:pPr>
              <w:widowControl/>
              <w:spacing w:line="440" w:lineRule="exact"/>
              <w:ind w:firstLine="480" w:firstLineChars="200"/>
              <w:jc w:val="left"/>
              <w:rPr>
                <w:rFonts w:hint="eastAsia" w:ascii="宋体" w:hAnsi="宋体" w:cs="宋体"/>
                <w:sz w:val="24"/>
              </w:rPr>
            </w:pPr>
            <w:r>
              <w:rPr>
                <w:rFonts w:ascii="宋体" w:hAnsi="宋体" w:cs="宋体"/>
                <w:sz w:val="24"/>
              </w:rPr>
              <w:t>5.</w:t>
            </w:r>
            <w:r>
              <w:rPr>
                <w:rFonts w:hint="eastAsia" w:ascii="宋体" w:hAnsi="宋体"/>
                <w:bCs/>
                <w:sz w:val="24"/>
              </w:rPr>
              <w:t>让我们学习精卫的勇敢善良，一起来保护地球，减少灾害的发生吧。</w:t>
            </w:r>
          </w:p>
          <w:p w14:paraId="4D308EF4">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6.全班齐读课文。</w:t>
            </w:r>
          </w:p>
          <w:p w14:paraId="5AE905A6">
            <w:pPr>
              <w:spacing w:line="440" w:lineRule="exact"/>
              <w:ind w:firstLine="480" w:firstLineChars="200"/>
            </w:pPr>
            <w:r>
              <w:rPr>
                <w:rFonts w:hint="eastAsia" w:cs="宋体" w:asciiTheme="minorEastAsia" w:hAnsiTheme="minorEastAsia" w:eastAsiaTheme="minorEastAsia"/>
                <w:sz w:val="24"/>
                <w:szCs w:val="20"/>
              </w:rPr>
              <w:t>7.指导背诵。</w:t>
            </w:r>
          </w:p>
        </w:tc>
        <w:tc>
          <w:tcPr>
            <w:tcW w:w="2552" w:type="dxa"/>
            <w:tcBorders>
              <w:top w:val="nil"/>
              <w:left w:val="nil"/>
              <w:bottom w:val="single" w:color="auto" w:sz="8" w:space="0"/>
              <w:right w:val="single" w:color="auto" w:sz="8" w:space="0"/>
            </w:tcBorders>
            <w:vAlign w:val="center"/>
          </w:tcPr>
          <w:p w14:paraId="388A976F">
            <w:pPr>
              <w:spacing w:line="440" w:lineRule="exact"/>
              <w:rPr>
                <w:rFonts w:hint="eastAsia" w:ascii="宋体" w:hAnsi="宋体" w:cs="宋体"/>
                <w:color w:val="00B050"/>
                <w:kern w:val="0"/>
                <w:sz w:val="24"/>
              </w:rPr>
            </w:pPr>
          </w:p>
          <w:p w14:paraId="37E046E8">
            <w:pPr>
              <w:spacing w:line="440" w:lineRule="exact"/>
              <w:rPr>
                <w:rFonts w:hint="eastAsia" w:ascii="宋体" w:hAnsi="宋体" w:cs="宋体"/>
                <w:color w:val="00B050"/>
                <w:kern w:val="0"/>
                <w:sz w:val="24"/>
              </w:rPr>
            </w:pPr>
          </w:p>
          <w:p w14:paraId="320CF3FF">
            <w:pPr>
              <w:spacing w:line="440" w:lineRule="exact"/>
              <w:rPr>
                <w:rFonts w:hint="eastAsia" w:ascii="宋体" w:hAnsi="宋体" w:cs="宋体"/>
                <w:color w:val="00B050"/>
                <w:kern w:val="0"/>
                <w:sz w:val="24"/>
              </w:rPr>
            </w:pPr>
          </w:p>
          <w:p w14:paraId="35F93C94">
            <w:pPr>
              <w:spacing w:line="440" w:lineRule="exact"/>
              <w:jc w:val="left"/>
              <w:rPr>
                <w:rFonts w:hint="eastAsia" w:cs="Arial"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w:t>
            </w:r>
            <w:r>
              <w:rPr>
                <w:rFonts w:hint="eastAsia" w:cs="Arial" w:asciiTheme="minorEastAsia" w:hAnsiTheme="minorEastAsia" w:eastAsiaTheme="minorEastAsia"/>
                <w:color w:val="00B050"/>
                <w:sz w:val="24"/>
              </w:rPr>
              <w:t>解释重点词语，从而让学生理解意思。</w:t>
            </w:r>
            <w:r>
              <w:rPr>
                <w:rFonts w:hint="eastAsia" w:cs="宋体" w:asciiTheme="minorEastAsia" w:hAnsiTheme="minorEastAsia" w:eastAsiaTheme="minorEastAsia"/>
                <w:color w:val="00B050"/>
                <w:sz w:val="24"/>
              </w:rPr>
              <w:t>】</w:t>
            </w:r>
          </w:p>
          <w:p w14:paraId="3595C36C">
            <w:pPr>
              <w:widowControl/>
              <w:spacing w:line="440" w:lineRule="exact"/>
              <w:ind w:firstLine="480"/>
              <w:jc w:val="left"/>
              <w:rPr>
                <w:rFonts w:hint="eastAsia"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w:t>
            </w:r>
          </w:p>
          <w:p w14:paraId="4D76CEEA">
            <w:pPr>
              <w:widowControl/>
              <w:spacing w:line="440" w:lineRule="exact"/>
              <w:ind w:firstLine="480"/>
              <w:jc w:val="left"/>
              <w:rPr>
                <w:rFonts w:hint="eastAsia" w:cs="宋体" w:asciiTheme="minorEastAsia" w:hAnsiTheme="minorEastAsia" w:eastAsiaTheme="minorEastAsia"/>
                <w:color w:val="00B050"/>
                <w:sz w:val="24"/>
              </w:rPr>
            </w:pPr>
          </w:p>
          <w:p w14:paraId="61ECC830">
            <w:pPr>
              <w:widowControl/>
              <w:spacing w:line="440" w:lineRule="exact"/>
              <w:ind w:firstLine="480"/>
              <w:jc w:val="left"/>
              <w:rPr>
                <w:rFonts w:hint="eastAsia" w:cs="宋体" w:asciiTheme="minorEastAsia" w:hAnsiTheme="minorEastAsia" w:eastAsiaTheme="minorEastAsia"/>
                <w:color w:val="00B050"/>
                <w:sz w:val="24"/>
              </w:rPr>
            </w:pPr>
          </w:p>
          <w:p w14:paraId="53C8C9D4">
            <w:pPr>
              <w:widowControl/>
              <w:spacing w:line="440" w:lineRule="exact"/>
              <w:ind w:firstLine="480"/>
              <w:jc w:val="left"/>
              <w:rPr>
                <w:rFonts w:hint="eastAsia" w:cs="宋体" w:asciiTheme="minorEastAsia" w:hAnsiTheme="minorEastAsia" w:eastAsiaTheme="minorEastAsia"/>
                <w:color w:val="00B050"/>
                <w:sz w:val="24"/>
              </w:rPr>
            </w:pPr>
          </w:p>
          <w:p w14:paraId="58F3B589">
            <w:pPr>
              <w:widowControl/>
              <w:spacing w:line="440" w:lineRule="exact"/>
              <w:ind w:firstLine="480"/>
              <w:jc w:val="left"/>
              <w:rPr>
                <w:rFonts w:hint="eastAsia" w:cs="宋体" w:asciiTheme="minorEastAsia" w:hAnsiTheme="minorEastAsia" w:eastAsiaTheme="minorEastAsia"/>
                <w:color w:val="00B050"/>
                <w:sz w:val="24"/>
              </w:rPr>
            </w:pPr>
          </w:p>
          <w:p w14:paraId="18883BB6">
            <w:pPr>
              <w:widowControl/>
              <w:spacing w:line="440" w:lineRule="exact"/>
              <w:ind w:firstLine="480"/>
              <w:jc w:val="left"/>
              <w:rPr>
                <w:rFonts w:hint="eastAsia" w:cs="宋体" w:asciiTheme="minorEastAsia" w:hAnsiTheme="minorEastAsia" w:eastAsiaTheme="minorEastAsia"/>
                <w:color w:val="00B050"/>
                <w:sz w:val="24"/>
              </w:rPr>
            </w:pPr>
          </w:p>
          <w:p w14:paraId="3D678105">
            <w:pPr>
              <w:widowControl/>
              <w:spacing w:line="440" w:lineRule="exact"/>
              <w:ind w:firstLine="480"/>
              <w:jc w:val="left"/>
              <w:rPr>
                <w:rFonts w:hint="eastAsia" w:cs="宋体" w:asciiTheme="minorEastAsia" w:hAnsiTheme="minorEastAsia" w:eastAsiaTheme="minorEastAsia"/>
                <w:color w:val="00B050"/>
                <w:sz w:val="24"/>
              </w:rPr>
            </w:pPr>
          </w:p>
          <w:p w14:paraId="46CD76BB">
            <w:pPr>
              <w:widowControl/>
              <w:spacing w:line="440" w:lineRule="exact"/>
              <w:ind w:firstLine="480"/>
              <w:jc w:val="left"/>
              <w:rPr>
                <w:rFonts w:hint="eastAsia" w:cs="宋体" w:asciiTheme="minorEastAsia" w:hAnsiTheme="minorEastAsia" w:eastAsiaTheme="minorEastAsia"/>
                <w:color w:val="00B050"/>
                <w:sz w:val="24"/>
              </w:rPr>
            </w:pPr>
          </w:p>
          <w:p w14:paraId="5350BC93">
            <w:pPr>
              <w:widowControl/>
              <w:spacing w:line="440" w:lineRule="exact"/>
              <w:ind w:firstLine="480"/>
              <w:jc w:val="left"/>
              <w:rPr>
                <w:rFonts w:hint="eastAsia" w:cs="宋体" w:asciiTheme="minorEastAsia" w:hAnsiTheme="minorEastAsia" w:eastAsiaTheme="minorEastAsia"/>
                <w:color w:val="00B050"/>
                <w:sz w:val="24"/>
              </w:rPr>
            </w:pPr>
          </w:p>
          <w:p w14:paraId="5B5F28AB">
            <w:pPr>
              <w:widowControl/>
              <w:spacing w:line="440" w:lineRule="exact"/>
              <w:ind w:firstLine="480"/>
              <w:jc w:val="left"/>
              <w:rPr>
                <w:rFonts w:hint="eastAsia" w:cs="宋体" w:asciiTheme="minorEastAsia" w:hAnsiTheme="minorEastAsia" w:eastAsiaTheme="minorEastAsia"/>
                <w:color w:val="00B050"/>
                <w:sz w:val="24"/>
              </w:rPr>
            </w:pPr>
          </w:p>
          <w:p w14:paraId="6CA81D15">
            <w:pPr>
              <w:widowControl/>
              <w:spacing w:line="440" w:lineRule="exact"/>
              <w:ind w:firstLine="480"/>
              <w:jc w:val="left"/>
              <w:rPr>
                <w:rFonts w:hint="eastAsia" w:cs="宋体" w:asciiTheme="minorEastAsia" w:hAnsiTheme="minorEastAsia" w:eastAsiaTheme="minorEastAsia"/>
                <w:color w:val="00B050"/>
                <w:sz w:val="24"/>
              </w:rPr>
            </w:pPr>
          </w:p>
          <w:p w14:paraId="08709D3A">
            <w:pPr>
              <w:widowControl/>
              <w:spacing w:line="440" w:lineRule="exact"/>
              <w:ind w:firstLine="480"/>
              <w:jc w:val="left"/>
              <w:rPr>
                <w:rFonts w:hint="eastAsia" w:cs="宋体" w:asciiTheme="minorEastAsia" w:hAnsiTheme="minorEastAsia" w:eastAsiaTheme="minorEastAsia"/>
                <w:color w:val="00B050"/>
                <w:sz w:val="24"/>
              </w:rPr>
            </w:pPr>
          </w:p>
          <w:p w14:paraId="634C7171">
            <w:pPr>
              <w:widowControl/>
              <w:spacing w:line="440" w:lineRule="exact"/>
              <w:ind w:firstLine="480"/>
              <w:jc w:val="left"/>
              <w:rPr>
                <w:rFonts w:hint="eastAsia" w:cs="宋体" w:asciiTheme="minorEastAsia" w:hAnsiTheme="minorEastAsia" w:eastAsiaTheme="minorEastAsia"/>
                <w:color w:val="00B050"/>
                <w:sz w:val="24"/>
              </w:rPr>
            </w:pPr>
          </w:p>
          <w:p w14:paraId="06A8DECF">
            <w:pPr>
              <w:widowControl/>
              <w:spacing w:line="440" w:lineRule="exact"/>
              <w:ind w:firstLine="480"/>
              <w:jc w:val="left"/>
              <w:rPr>
                <w:rFonts w:hint="eastAsia" w:cs="宋体" w:asciiTheme="minorEastAsia" w:hAnsiTheme="minorEastAsia" w:eastAsiaTheme="minorEastAsia"/>
                <w:color w:val="00B050"/>
                <w:sz w:val="24"/>
              </w:rPr>
            </w:pPr>
          </w:p>
          <w:p w14:paraId="17786E1D">
            <w:pPr>
              <w:widowControl/>
              <w:spacing w:line="440" w:lineRule="exact"/>
              <w:ind w:firstLine="480"/>
              <w:jc w:val="left"/>
              <w:rPr>
                <w:rFonts w:hint="eastAsia" w:cs="宋体" w:asciiTheme="minorEastAsia" w:hAnsiTheme="minorEastAsia" w:eastAsiaTheme="minorEastAsia"/>
                <w:color w:val="00B050"/>
                <w:sz w:val="24"/>
              </w:rPr>
            </w:pPr>
          </w:p>
          <w:p w14:paraId="022509E2">
            <w:pPr>
              <w:widowControl/>
              <w:spacing w:line="440" w:lineRule="exact"/>
              <w:ind w:firstLine="480"/>
              <w:jc w:val="left"/>
              <w:rPr>
                <w:rFonts w:hint="eastAsia" w:cs="宋体" w:asciiTheme="minorEastAsia" w:hAnsiTheme="minorEastAsia" w:eastAsiaTheme="minorEastAsia"/>
                <w:color w:val="00B050"/>
                <w:sz w:val="24"/>
              </w:rPr>
            </w:pPr>
          </w:p>
          <w:p w14:paraId="61F8D12E">
            <w:pPr>
              <w:widowControl/>
              <w:spacing w:line="440" w:lineRule="exact"/>
              <w:ind w:firstLine="480"/>
              <w:jc w:val="left"/>
              <w:rPr>
                <w:rFonts w:hint="eastAsia" w:cs="宋体" w:asciiTheme="minorEastAsia" w:hAnsiTheme="minorEastAsia" w:eastAsiaTheme="minorEastAsia"/>
                <w:color w:val="00B050"/>
                <w:sz w:val="24"/>
              </w:rPr>
            </w:pPr>
          </w:p>
          <w:p w14:paraId="217DC6C1">
            <w:pPr>
              <w:widowControl/>
              <w:spacing w:line="440" w:lineRule="exact"/>
              <w:ind w:firstLine="480"/>
              <w:jc w:val="left"/>
              <w:rPr>
                <w:rFonts w:hint="eastAsia" w:cs="宋体" w:asciiTheme="minorEastAsia" w:hAnsiTheme="minorEastAsia" w:eastAsiaTheme="minorEastAsia"/>
                <w:color w:val="00B050"/>
                <w:sz w:val="24"/>
              </w:rPr>
            </w:pPr>
          </w:p>
          <w:p w14:paraId="713E99F3">
            <w:pPr>
              <w:widowControl/>
              <w:spacing w:line="440" w:lineRule="exact"/>
              <w:ind w:firstLine="480"/>
              <w:jc w:val="left"/>
              <w:rPr>
                <w:rFonts w:hint="eastAsia" w:cs="宋体" w:asciiTheme="minorEastAsia" w:hAnsiTheme="minorEastAsia" w:eastAsiaTheme="minorEastAsia"/>
                <w:color w:val="00B050"/>
                <w:sz w:val="24"/>
              </w:rPr>
            </w:pPr>
          </w:p>
          <w:p w14:paraId="09A4F631">
            <w:pPr>
              <w:widowControl/>
              <w:spacing w:line="440" w:lineRule="exact"/>
              <w:ind w:firstLine="480"/>
              <w:jc w:val="left"/>
              <w:rPr>
                <w:rFonts w:hint="eastAsia" w:cs="宋体" w:asciiTheme="minorEastAsia" w:hAnsiTheme="minorEastAsia" w:eastAsiaTheme="minorEastAsia"/>
                <w:color w:val="00B050"/>
                <w:sz w:val="24"/>
              </w:rPr>
            </w:pPr>
          </w:p>
          <w:p w14:paraId="18857378">
            <w:pPr>
              <w:widowControl/>
              <w:spacing w:line="440" w:lineRule="exact"/>
              <w:ind w:firstLine="480"/>
              <w:jc w:val="left"/>
              <w:rPr>
                <w:rFonts w:hint="eastAsia" w:cs="宋体" w:asciiTheme="minorEastAsia" w:hAnsiTheme="minorEastAsia" w:eastAsiaTheme="minorEastAsia"/>
                <w:color w:val="00B050"/>
                <w:sz w:val="24"/>
              </w:rPr>
            </w:pPr>
          </w:p>
          <w:p w14:paraId="52AB88E0">
            <w:pPr>
              <w:widowControl/>
              <w:spacing w:line="440" w:lineRule="exact"/>
              <w:jc w:val="left"/>
              <w:rPr>
                <w:rFonts w:hint="eastAsia" w:cs="宋体" w:asciiTheme="minorEastAsia" w:hAnsiTheme="minorEastAsia" w:eastAsiaTheme="minorEastAsia"/>
                <w:color w:val="00B050"/>
                <w:sz w:val="24"/>
              </w:rPr>
            </w:pPr>
          </w:p>
          <w:p w14:paraId="19AEE1C1">
            <w:pPr>
              <w:widowControl/>
              <w:spacing w:line="440" w:lineRule="exact"/>
              <w:jc w:val="left"/>
              <w:rPr>
                <w:rFonts w:hint="eastAsia" w:cs="宋体" w:asciiTheme="minorEastAsia" w:hAnsiTheme="minorEastAsia" w:eastAsiaTheme="minorEastAsia"/>
                <w:color w:val="00B050"/>
                <w:sz w:val="24"/>
              </w:rPr>
            </w:pPr>
          </w:p>
          <w:p w14:paraId="65175D90">
            <w:pPr>
              <w:widowControl/>
              <w:spacing w:line="440" w:lineRule="exact"/>
              <w:jc w:val="left"/>
              <w:rPr>
                <w:rFonts w:hint="eastAsia" w:cs="宋体" w:asciiTheme="minorEastAsia" w:hAnsiTheme="minorEastAsia" w:eastAsiaTheme="minorEastAsia"/>
                <w:color w:val="00B050"/>
                <w:sz w:val="24"/>
              </w:rPr>
            </w:pPr>
          </w:p>
          <w:p w14:paraId="4C6D3CD8">
            <w:pPr>
              <w:widowControl/>
              <w:spacing w:line="440" w:lineRule="exact"/>
              <w:jc w:val="left"/>
              <w:rPr>
                <w:rFonts w:hint="eastAsia" w:ascii="宋体" w:hAnsi="宋体"/>
                <w:color w:val="000000"/>
                <w:sz w:val="24"/>
              </w:rPr>
            </w:pPr>
            <w:r>
              <w:rPr>
                <w:rFonts w:hint="eastAsia" w:cs="宋体" w:asciiTheme="minorEastAsia" w:hAnsiTheme="minorEastAsia" w:eastAsiaTheme="minorEastAsia"/>
                <w:color w:val="00B050"/>
                <w:sz w:val="24"/>
              </w:rPr>
              <w:t>【设计意图：</w:t>
            </w:r>
            <w:r>
              <w:rPr>
                <w:rFonts w:hint="eastAsia" w:cs="Arial" w:asciiTheme="minorEastAsia" w:hAnsiTheme="minorEastAsia" w:eastAsiaTheme="minorEastAsia"/>
                <w:color w:val="00B050"/>
                <w:sz w:val="24"/>
              </w:rPr>
              <w:t>通过学文升华情感，让学生领会诗文的含义。</w:t>
            </w:r>
            <w:r>
              <w:rPr>
                <w:rFonts w:hint="eastAsia" w:cs="宋体" w:asciiTheme="minorEastAsia" w:hAnsiTheme="minorEastAsia" w:eastAsiaTheme="minorEastAsia"/>
                <w:color w:val="00B050"/>
                <w:sz w:val="24"/>
              </w:rPr>
              <w:t>】</w:t>
            </w:r>
          </w:p>
        </w:tc>
      </w:tr>
      <w:tr w14:paraId="49B2E4C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1F4D1530">
            <w:pPr>
              <w:widowControl/>
              <w:jc w:val="left"/>
            </w:pPr>
            <w:r>
              <w:rPr>
                <w:rStyle w:val="10"/>
                <w:rFonts w:ascii="宋体" w:hAnsi="宋体" w:cs="宋体"/>
                <w:kern w:val="0"/>
                <w:sz w:val="24"/>
              </w:rPr>
              <w:t>课堂小结及拓展延伸</w:t>
            </w:r>
          </w:p>
          <w:p w14:paraId="6B3296C5">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0ECEF696">
            <w:pPr>
              <w:spacing w:line="440" w:lineRule="exact"/>
              <w:ind w:firstLine="480" w:firstLineChars="200"/>
              <w:rPr>
                <w:rFonts w:hint="eastAsia" w:cs="宋体" w:asciiTheme="minorEastAsia" w:hAnsiTheme="minorEastAsia" w:eastAsiaTheme="minorEastAsia"/>
                <w:b/>
                <w:color w:val="FF00FF"/>
                <w:sz w:val="24"/>
                <w:szCs w:val="20"/>
              </w:rPr>
            </w:pPr>
            <w:r>
              <w:rPr>
                <w:kern w:val="0"/>
                <w:sz w:val="24"/>
              </w:rPr>
              <w:t> </w:t>
            </w:r>
            <w:r>
              <w:rPr>
                <w:rFonts w:hint="eastAsia" w:cs="宋体" w:asciiTheme="minorEastAsia" w:hAnsiTheme="minorEastAsia" w:eastAsiaTheme="minorEastAsia"/>
                <w:b/>
                <w:color w:val="FF00FF"/>
                <w:sz w:val="24"/>
                <w:szCs w:val="20"/>
              </w:rPr>
              <w:t>四、总结课文，课外延伸。</w:t>
            </w:r>
          </w:p>
          <w:p w14:paraId="34D68513">
            <w:pPr>
              <w:spacing w:after="200" w:line="360" w:lineRule="auto"/>
              <w:ind w:right="-334" w:rightChars="-159"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1.总结</w:t>
            </w:r>
            <w:r>
              <w:rPr>
                <w:rFonts w:hint="eastAsia" w:cs="宋体" w:asciiTheme="minorEastAsia" w:hAnsiTheme="minorEastAsia" w:eastAsiaTheme="minorEastAsia"/>
                <w:sz w:val="24"/>
              </w:rPr>
              <w:t>：</w:t>
            </w:r>
            <w:r>
              <w:rPr>
                <w:rFonts w:hint="eastAsia" w:ascii="宋体" w:hAnsi="宋体" w:cs="楷体"/>
                <w:sz w:val="24"/>
                <w:lang w:bidi="en-US"/>
              </w:rPr>
              <w:t>当我们做事情没有恒心、没有毅力，或者没有目标的时候，我们就会赞扬精卫填海的精神，用来鼓励人们。</w:t>
            </w:r>
            <w:r>
              <w:rPr>
                <w:rFonts w:hint="eastAsia" w:cs="宋体" w:asciiTheme="minorEastAsia" w:hAnsiTheme="minorEastAsia" w:eastAsiaTheme="minorEastAsia"/>
                <w:sz w:val="24"/>
                <w:szCs w:val="20"/>
              </w:rPr>
              <w:t>最后，让我们再一起把这篇课文读一遍。</w:t>
            </w:r>
          </w:p>
          <w:p w14:paraId="24BC06AA">
            <w:pPr>
              <w:spacing w:line="440" w:lineRule="exact"/>
              <w:ind w:firstLine="480" w:firstLineChars="200"/>
            </w:pPr>
            <w:r>
              <w:rPr>
                <w:rFonts w:hint="eastAsia" w:cs="宋体" w:asciiTheme="minorEastAsia" w:hAnsiTheme="minorEastAsia" w:eastAsiaTheme="minorEastAsia"/>
                <w:sz w:val="24"/>
              </w:rPr>
              <w:t>2.编新“精卫填海”。</w:t>
            </w:r>
          </w:p>
        </w:tc>
        <w:tc>
          <w:tcPr>
            <w:tcW w:w="2552" w:type="dxa"/>
            <w:tcBorders>
              <w:top w:val="nil"/>
              <w:left w:val="nil"/>
              <w:bottom w:val="single" w:color="auto" w:sz="8" w:space="0"/>
              <w:right w:val="single" w:color="auto" w:sz="8" w:space="0"/>
            </w:tcBorders>
            <w:vAlign w:val="center"/>
          </w:tcPr>
          <w:p w14:paraId="5C587CA6">
            <w:pPr>
              <w:pStyle w:val="12"/>
              <w:spacing w:line="440" w:lineRule="exact"/>
              <w:ind w:firstLine="0" w:firstLineChars="0"/>
              <w:jc w:val="left"/>
            </w:pPr>
          </w:p>
        </w:tc>
      </w:tr>
      <w:tr w14:paraId="0CD91E0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6EFFF637">
            <w:pPr>
              <w:widowControl/>
              <w:jc w:val="left"/>
            </w:pPr>
            <w:r>
              <w:rPr>
                <w:rStyle w:val="10"/>
                <w:rFonts w:ascii="宋体" w:hAnsi="宋体" w:cs="宋体"/>
                <w:kern w:val="0"/>
                <w:sz w:val="24"/>
              </w:rPr>
              <w:t>板书</w:t>
            </w:r>
          </w:p>
          <w:p w14:paraId="6C959E34">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42E32567">
            <w:pPr>
              <w:spacing w:line="440" w:lineRule="exact"/>
              <w:ind w:firstLine="3000" w:firstLineChars="1250"/>
              <w:rPr>
                <w:rFonts w:hint="eastAsia" w:cs="宋体" w:asciiTheme="minorEastAsia" w:hAnsiTheme="minorEastAsia" w:eastAsiaTheme="minorEastAsia"/>
                <w:sz w:val="24"/>
              </w:rPr>
            </w:pPr>
            <w:r>
              <w:rPr>
                <w:rFonts w:hint="eastAsia" w:cs="宋体" w:asciiTheme="minorEastAsia" w:hAnsiTheme="minorEastAsia" w:eastAsiaTheme="minorEastAsia"/>
                <w:sz w:val="24"/>
              </w:rPr>
              <w:t>13 精卫填海</w:t>
            </w:r>
          </w:p>
          <w:p w14:paraId="1F1ECBA5">
            <w:pPr>
              <w:spacing w:line="440" w:lineRule="exact"/>
              <w:ind w:firstLine="3600" w:firstLineChars="1500"/>
              <w:rPr>
                <w:rFonts w:hint="eastAsia" w:cs="宋体" w:asciiTheme="minorEastAsia" w:hAnsiTheme="minorEastAsia" w:eastAsiaTheme="minorEastAsia"/>
                <w:sz w:val="24"/>
              </w:rPr>
            </w:pPr>
            <w:r>
              <w:rPr>
                <w:rFonts w:hint="eastAsia" w:cs="宋体" w:asciiTheme="minorEastAsia" w:hAnsiTheme="minorEastAsia" w:eastAsiaTheme="minorEastAsia"/>
                <w:sz w:val="24"/>
              </w:rPr>
              <w:t>精卫</w:t>
            </w:r>
          </w:p>
          <w:p w14:paraId="7B7729A4">
            <w:pPr>
              <w:spacing w:line="440" w:lineRule="exact"/>
              <w:ind w:firstLine="2520" w:firstLineChars="1050"/>
              <w:rPr>
                <w:rFonts w:hint="eastAsia" w:cs="宋体" w:asciiTheme="minorEastAsia" w:hAnsiTheme="minorEastAsia" w:eastAsiaTheme="minorEastAsia"/>
                <w:sz w:val="24"/>
              </w:rPr>
            </w:pPr>
            <w:r>
              <w:rPr>
                <w:rFonts w:hint="eastAsia" w:cs="宋体" w:asciiTheme="minorEastAsia" w:hAnsiTheme="minorEastAsia" w:eastAsiaTheme="minorEastAsia"/>
                <w:sz w:val="24"/>
              </w:rPr>
              <w:t>小树枝和小石子  东海</w:t>
            </w:r>
          </w:p>
          <w:p w14:paraId="25857B54">
            <w:pPr>
              <w:spacing w:line="440" w:lineRule="exact"/>
              <w:jc w:val="center"/>
            </w:pPr>
            <w:r>
              <w:rPr>
                <w:rFonts w:hint="eastAsia" w:cs="宋体" w:asciiTheme="minorEastAsia" w:hAnsiTheme="minorEastAsia" w:eastAsiaTheme="minorEastAsia"/>
                <w:sz w:val="24"/>
              </w:rPr>
              <w:t>善良勇敢、持之以恒、不畏艰难</w:t>
            </w:r>
          </w:p>
        </w:tc>
      </w:tr>
      <w:tr w14:paraId="2365E84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24"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0060FA10">
            <w:pPr>
              <w:widowControl/>
              <w:jc w:val="center"/>
              <w:rPr>
                <w:rFonts w:hint="eastAsia" w:ascii="宋体" w:hAnsi="宋体" w:cs="宋体"/>
                <w:kern w:val="0"/>
                <w:sz w:val="24"/>
              </w:rPr>
            </w:pPr>
            <w:r>
              <w:rPr>
                <w:rFonts w:hint="eastAsia" w:ascii="宋体" w:hAnsi="宋体"/>
                <w:b/>
                <w:bCs/>
                <w:color w:val="000000"/>
                <w:sz w:val="24"/>
                <w:u w:val="thick" w:color="00B050"/>
              </w:rPr>
              <w:t>课堂作业新设计</w:t>
            </w:r>
          </w:p>
        </w:tc>
      </w:tr>
      <w:tr w14:paraId="39ADE60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78D4CBB">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一、看拼音写词语。</w:t>
            </w:r>
          </w:p>
          <w:p w14:paraId="22C56EBD">
            <w:pPr>
              <w:shd w:val="clear" w:color="auto" w:fill="FFFFFF"/>
              <w:spacing w:line="440" w:lineRule="exact"/>
              <w:ind w:firstLine="480" w:firstLineChars="200"/>
              <w:rPr>
                <w:rFonts w:hint="eastAsia" w:cs="汉语拼音" w:asciiTheme="minorEastAsia" w:hAnsiTheme="minorEastAsia" w:eastAsiaTheme="minorEastAsia"/>
                <w:bCs/>
                <w:sz w:val="24"/>
              </w:rPr>
            </w:pPr>
            <w:r>
              <w:rPr>
                <w:rFonts w:cs="汉语拼音" w:asciiTheme="minorEastAsia" w:hAnsiTheme="minorEastAsia" w:eastAsiaTheme="minorEastAsia"/>
                <w:bCs/>
                <w:sz w:val="24"/>
              </w:rPr>
              <w:t>yán  dì        sh</w:t>
            </w:r>
            <w:r>
              <w:rPr>
                <w:rFonts w:hint="eastAsia" w:cs="汉语拼音" w:asciiTheme="minorEastAsia" w:hAnsiTheme="minorEastAsia" w:eastAsiaTheme="minorEastAsia"/>
                <w:bCs/>
                <w:sz w:val="24"/>
              </w:rPr>
              <w:t>à</w:t>
            </w:r>
            <w:r>
              <w:rPr>
                <w:rFonts w:cs="汉语拼音" w:asciiTheme="minorEastAsia" w:hAnsiTheme="minorEastAsia" w:eastAsiaTheme="minorEastAsia"/>
                <w:bCs/>
                <w:sz w:val="24"/>
              </w:rPr>
              <w:t xml:space="preserve">o  nǚ        </w:t>
            </w:r>
            <w:r>
              <w:rPr>
                <w:rFonts w:hint="eastAsia" w:cs="汉语拼音" w:asciiTheme="minorEastAsia" w:hAnsiTheme="minorEastAsia" w:eastAsiaTheme="minorEastAsia"/>
                <w:bCs/>
                <w:sz w:val="24"/>
              </w:rPr>
              <w:t xml:space="preserve"> </w:t>
            </w:r>
            <w:r>
              <w:rPr>
                <w:rFonts w:cs="汉语拼音" w:asciiTheme="minorEastAsia" w:hAnsiTheme="minorEastAsia" w:eastAsiaTheme="minorEastAsia"/>
                <w:bCs/>
                <w:sz w:val="24"/>
              </w:rPr>
              <w:t xml:space="preserve"> n</w:t>
            </w:r>
            <w:r>
              <w:rPr>
                <w:rFonts w:hint="eastAsia" w:cs="汉语拼音" w:asciiTheme="minorEastAsia" w:hAnsiTheme="minorEastAsia" w:eastAsiaTheme="minorEastAsia"/>
                <w:bCs/>
                <w:sz w:val="24"/>
              </w:rPr>
              <w:t>ì</w:t>
            </w:r>
            <w:r>
              <w:rPr>
                <w:rFonts w:cs="汉语拼音" w:asciiTheme="minorEastAsia" w:hAnsiTheme="minorEastAsia" w:eastAsiaTheme="minorEastAsia"/>
                <w:bCs/>
                <w:sz w:val="24"/>
              </w:rPr>
              <w:t xml:space="preserve"> </w:t>
            </w:r>
            <w:r>
              <w:rPr>
                <w:rFonts w:hint="eastAsia" w:cs="汉语拼音" w:asciiTheme="minorEastAsia" w:hAnsiTheme="minorEastAsia" w:eastAsiaTheme="minorEastAsia"/>
                <w:bCs/>
                <w:sz w:val="24"/>
              </w:rPr>
              <w:t>à</w:t>
            </w:r>
            <w:r>
              <w:rPr>
                <w:rFonts w:cs="汉语拼音" w:asciiTheme="minorEastAsia" w:hAnsiTheme="minorEastAsia" w:eastAsiaTheme="minorEastAsia"/>
                <w:bCs/>
                <w:sz w:val="24"/>
              </w:rPr>
              <w:t>i         w</w:t>
            </w:r>
            <w:r>
              <w:rPr>
                <w:rFonts w:hint="eastAsia" w:cs="汉语拼音" w:asciiTheme="minorEastAsia" w:hAnsiTheme="minorEastAsia" w:eastAsiaTheme="minorEastAsia"/>
                <w:bCs/>
                <w:sz w:val="24"/>
              </w:rPr>
              <w:t>ǎ</w:t>
            </w:r>
            <w:r>
              <w:rPr>
                <w:rFonts w:cs="汉语拼音" w:asciiTheme="minorEastAsia" w:hAnsiTheme="minorEastAsia" w:eastAsiaTheme="minorEastAsia"/>
                <w:bCs/>
                <w:sz w:val="24"/>
              </w:rPr>
              <w:t>n</w:t>
            </w:r>
            <w:r>
              <w:rPr>
                <w:rFonts w:hint="eastAsia" w:cs="汉语拼音" w:asciiTheme="minorEastAsia" w:hAnsiTheme="minorEastAsia" w:eastAsiaTheme="minorEastAsia"/>
                <w:bCs/>
                <w:sz w:val="24"/>
              </w:rPr>
              <w:t>ɡ</w:t>
            </w:r>
            <w:r>
              <w:rPr>
                <w:rFonts w:cs="汉语拼音" w:asciiTheme="minorEastAsia" w:hAnsiTheme="minorEastAsia" w:eastAsiaTheme="minorEastAsia"/>
                <w:bCs/>
                <w:sz w:val="24"/>
              </w:rPr>
              <w:t xml:space="preserve"> f</w:t>
            </w:r>
            <w:r>
              <w:rPr>
                <w:rFonts w:hint="eastAsia" w:cs="汉语拼音" w:asciiTheme="minorEastAsia" w:hAnsiTheme="minorEastAsia" w:eastAsiaTheme="minorEastAsia"/>
                <w:bCs/>
                <w:sz w:val="24"/>
              </w:rPr>
              <w:t>ǎ</w:t>
            </w:r>
            <w:r>
              <w:rPr>
                <w:rFonts w:cs="汉语拼音" w:asciiTheme="minorEastAsia" w:hAnsiTheme="minorEastAsia" w:eastAsiaTheme="minorEastAsia"/>
                <w:bCs/>
                <w:sz w:val="24"/>
              </w:rPr>
              <w:t xml:space="preserve">n </w:t>
            </w:r>
          </w:p>
          <w:p w14:paraId="0B36031C">
            <w:pPr>
              <w:shd w:val="clear" w:color="auto" w:fill="FFFFFF"/>
              <w:spacing w:line="440" w:lineRule="exact"/>
              <w:ind w:firstLine="240" w:firstLineChars="100"/>
              <w:rPr>
                <w:rFonts w:hint="eastAsia" w:cs="汉语拼音" w:asciiTheme="minorEastAsia" w:hAnsiTheme="minorEastAsia" w:eastAsiaTheme="minorEastAsia"/>
                <w:bCs/>
                <w:sz w:val="24"/>
              </w:rPr>
            </w:pPr>
            <w:r>
              <w:rPr>
                <w:rFonts w:hint="eastAsia" w:cs="汉语拼音"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     (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    (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    (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     </w:t>
            </w:r>
          </w:p>
          <w:p w14:paraId="3221F05C">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二、理解词语。</w:t>
            </w:r>
          </w:p>
          <w:p w14:paraId="5B0ED32F">
            <w:pPr>
              <w:shd w:val="clear" w:color="auto" w:fill="FFFFFF"/>
              <w:spacing w:line="440" w:lineRule="exact"/>
              <w:rPr>
                <w:rFonts w:hint="eastAsia" w:cs="宋体" w:asciiTheme="minorEastAsia" w:hAnsiTheme="minorEastAsia" w:eastAsiaTheme="minorEastAsia"/>
                <w:sz w:val="24"/>
              </w:rPr>
            </w:pPr>
            <w:r>
              <w:rPr>
                <w:rFonts w:cs="宋体" w:asciiTheme="minorEastAsia" w:hAnsiTheme="minorEastAsia" w:eastAsiaTheme="minorEastAsia"/>
                <w:bCs/>
                <w:sz w:val="24"/>
              </w:rPr>
              <w:t>1.</w:t>
            </w:r>
            <w:r>
              <w:rPr>
                <w:rFonts w:hint="eastAsia" w:cs="宋体" w:asciiTheme="minorEastAsia" w:hAnsiTheme="minorEastAsia" w:eastAsiaTheme="minorEastAsia"/>
                <w:bCs/>
                <w:sz w:val="24"/>
              </w:rPr>
              <w:t>少女</w:t>
            </w:r>
            <w:r>
              <w:rPr>
                <w:rFonts w:cs="宋体" w:asciiTheme="minorEastAsia" w:hAnsiTheme="minorEastAsia" w:eastAsiaTheme="minorEastAsia"/>
                <w:sz w:val="24"/>
              </w:rPr>
              <w:t>_____________________   2.</w:t>
            </w:r>
            <w:r>
              <w:rPr>
                <w:rFonts w:hint="eastAsia" w:cs="宋体" w:asciiTheme="minorEastAsia" w:hAnsiTheme="minorEastAsia" w:eastAsiaTheme="minorEastAsia"/>
                <w:sz w:val="24"/>
              </w:rPr>
              <w:t>溺</w:t>
            </w:r>
            <w:r>
              <w:rPr>
                <w:rFonts w:cs="宋体" w:asciiTheme="minorEastAsia" w:hAnsiTheme="minorEastAsia" w:eastAsiaTheme="minorEastAsia"/>
                <w:sz w:val="24"/>
              </w:rPr>
              <w:t>_____________________</w:t>
            </w:r>
          </w:p>
          <w:p w14:paraId="62C8A324">
            <w:pPr>
              <w:shd w:val="clear" w:color="auto" w:fill="FFFFFF"/>
              <w:spacing w:line="440" w:lineRule="exact"/>
              <w:rPr>
                <w:rFonts w:hint="eastAsia" w:cs="宋体" w:asciiTheme="minorEastAsia" w:hAnsiTheme="minorEastAsia" w:eastAsiaTheme="minorEastAsia"/>
                <w:sz w:val="24"/>
              </w:rPr>
            </w:pPr>
            <w:r>
              <w:rPr>
                <w:rFonts w:cs="宋体" w:asciiTheme="minorEastAsia" w:hAnsiTheme="minorEastAsia" w:eastAsiaTheme="minorEastAsia"/>
                <w:sz w:val="24"/>
              </w:rPr>
              <w:t>3.</w:t>
            </w:r>
            <w:r>
              <w:rPr>
                <w:rFonts w:hint="eastAsia" w:cs="宋体" w:asciiTheme="minorEastAsia" w:hAnsiTheme="minorEastAsia" w:eastAsiaTheme="minorEastAsia"/>
                <w:sz w:val="24"/>
              </w:rPr>
              <w:t>故</w:t>
            </w:r>
            <w:r>
              <w:rPr>
                <w:rFonts w:cs="宋体" w:asciiTheme="minorEastAsia" w:hAnsiTheme="minorEastAsia" w:eastAsiaTheme="minorEastAsia"/>
                <w:sz w:val="24"/>
                <w:u w:val="single"/>
              </w:rPr>
              <w:t xml:space="preserve"> </w:t>
            </w:r>
            <w:r>
              <w:rPr>
                <w:rFonts w:cs="宋体" w:asciiTheme="minorEastAsia" w:hAnsiTheme="minorEastAsia" w:eastAsiaTheme="minorEastAsia"/>
                <w:sz w:val="24"/>
              </w:rPr>
              <w:t>_____________________</w:t>
            </w:r>
            <w:r>
              <w:rPr>
                <w:rFonts w:cs="宋体" w:asciiTheme="minorEastAsia" w:hAnsiTheme="minorEastAsia" w:eastAsiaTheme="minorEastAsia"/>
                <w:sz w:val="24"/>
                <w:u w:val="single"/>
              </w:rPr>
              <w:t xml:space="preserve"> </w:t>
            </w:r>
            <w:r>
              <w:rPr>
                <w:rFonts w:cs="宋体" w:asciiTheme="minorEastAsia" w:hAnsiTheme="minorEastAsia" w:eastAsiaTheme="minorEastAsia"/>
                <w:sz w:val="24"/>
              </w:rPr>
              <w:t xml:space="preserve">   4.</w:t>
            </w:r>
            <w:r>
              <w:rPr>
                <w:rFonts w:hint="eastAsia" w:cs="宋体" w:asciiTheme="minorEastAsia" w:hAnsiTheme="minorEastAsia" w:eastAsiaTheme="minorEastAsia"/>
                <w:sz w:val="24"/>
              </w:rPr>
              <w:t>堙</w:t>
            </w:r>
            <w:r>
              <w:rPr>
                <w:rFonts w:cs="宋体" w:asciiTheme="minorEastAsia" w:hAnsiTheme="minorEastAsia" w:eastAsiaTheme="minorEastAsia"/>
                <w:sz w:val="24"/>
              </w:rPr>
              <w:t>_____________________</w:t>
            </w:r>
          </w:p>
          <w:p w14:paraId="46277997">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三、根据课文内容填空。</w:t>
            </w:r>
          </w:p>
          <w:p w14:paraId="737063B4">
            <w:pPr>
              <w:shd w:val="clear" w:color="auto" w:fill="FFFFFF"/>
              <w:spacing w:line="440" w:lineRule="exact"/>
              <w:ind w:firstLine="470" w:firstLineChars="196"/>
              <w:rPr>
                <w:rFonts w:hint="eastAsia" w:ascii="宋体" w:hAnsi="宋体" w:cs="宋体"/>
                <w:kern w:val="0"/>
                <w:sz w:val="24"/>
              </w:rPr>
            </w:pPr>
            <w:r>
              <w:rPr>
                <w:rFonts w:hint="eastAsia" w:cs="宋体" w:asciiTheme="minorEastAsia" w:hAnsiTheme="minorEastAsia" w:eastAsiaTheme="minorEastAsia"/>
                <w:sz w:val="24"/>
              </w:rPr>
              <w:t>精卫用__________填平了东海，表现了精卫__________的精神。</w:t>
            </w:r>
          </w:p>
        </w:tc>
      </w:tr>
      <w:tr w14:paraId="4C5226A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5F5E7B46">
            <w:pPr>
              <w:spacing w:line="440" w:lineRule="exact"/>
              <w:jc w:val="left"/>
              <w:rPr>
                <w:rFonts w:hint="eastAsia" w:ascii="宋体" w:hAnsi="宋体"/>
                <w:sz w:val="24"/>
              </w:rPr>
            </w:pPr>
            <w:r>
              <w:rPr>
                <w:rFonts w:hint="eastAsia" w:ascii="宋体" w:hAnsi="宋体"/>
                <w:sz w:val="24"/>
              </w:rPr>
              <w:t>【答案】</w:t>
            </w:r>
          </w:p>
          <w:p w14:paraId="46AC1960">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一、炎帝  少女   溺爱</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往返</w:t>
            </w:r>
          </w:p>
          <w:p w14:paraId="535655C2">
            <w:pPr>
              <w:shd w:val="clear" w:color="auto" w:fill="FFFFFF"/>
              <w:spacing w:line="440" w:lineRule="exact"/>
              <w:rPr>
                <w:rFonts w:hint="eastAsia" w:cs="Arial" w:asciiTheme="minorEastAsia" w:hAnsiTheme="minorEastAsia" w:eastAsiaTheme="minorEastAsia"/>
                <w:sz w:val="24"/>
                <w:shd w:val="clear" w:color="auto" w:fill="FFFFFF"/>
              </w:rPr>
            </w:pPr>
            <w:r>
              <w:rPr>
                <w:rFonts w:hint="eastAsia" w:cs="宋体" w:asciiTheme="minorEastAsia" w:hAnsiTheme="minorEastAsia" w:eastAsiaTheme="minorEastAsia"/>
                <w:sz w:val="24"/>
              </w:rPr>
              <w:t>二、 1.小女儿</w:t>
            </w:r>
            <w:r>
              <w:rPr>
                <w:rFonts w:cs="Arial" w:asciiTheme="minorEastAsia" w:hAnsiTheme="minorEastAsia" w:eastAsiaTheme="minorEastAsia"/>
                <w:sz w:val="24"/>
                <w:shd w:val="clear" w:color="auto" w:fill="FFFFFF"/>
              </w:rPr>
              <w:t>。</w:t>
            </w:r>
            <w:r>
              <w:rPr>
                <w:rFonts w:hint="eastAsia" w:cs="Arial" w:asciiTheme="minorEastAsia" w:hAnsiTheme="minorEastAsia" w:eastAsiaTheme="minorEastAsia"/>
                <w:sz w:val="24"/>
                <w:shd w:val="clear" w:color="auto" w:fill="FFFFFF"/>
              </w:rPr>
              <w:t xml:space="preserve"> </w:t>
            </w:r>
            <w:r>
              <w:rPr>
                <w:rFonts w:cs="Arial" w:asciiTheme="minorEastAsia" w:hAnsiTheme="minorEastAsia" w:eastAsiaTheme="minorEastAsia"/>
                <w:sz w:val="24"/>
                <w:shd w:val="clear" w:color="auto" w:fill="FFFFFF"/>
              </w:rPr>
              <w:t xml:space="preserve"> </w:t>
            </w:r>
            <w:r>
              <w:rPr>
                <w:rFonts w:hint="eastAsia" w:cs="Arial" w:asciiTheme="minorEastAsia" w:hAnsiTheme="minorEastAsia" w:eastAsiaTheme="minorEastAsia"/>
                <w:sz w:val="24"/>
                <w:shd w:val="clear" w:color="auto" w:fill="FFFFFF"/>
              </w:rPr>
              <w:t>2溺水，淹没   3因此    4填塞</w:t>
            </w:r>
          </w:p>
          <w:p w14:paraId="3224E42B">
            <w:pPr>
              <w:shd w:val="clear" w:color="auto" w:fill="FFFFFF"/>
              <w:spacing w:line="440" w:lineRule="exact"/>
              <w:rPr>
                <w:rFonts w:hint="eastAsia" w:ascii="宋体" w:hAnsi="宋体"/>
                <w:sz w:val="24"/>
                <w:u w:val="single"/>
              </w:rPr>
            </w:pPr>
            <w:r>
              <w:rPr>
                <w:rFonts w:hint="eastAsia" w:cs="宋体" w:asciiTheme="minorEastAsia" w:hAnsiTheme="minorEastAsia" w:eastAsiaTheme="minorEastAsia"/>
                <w:sz w:val="24"/>
              </w:rPr>
              <w:t>三、西山的木石   善良勇敢、持之以恒，不畏艰难</w:t>
            </w:r>
          </w:p>
        </w:tc>
      </w:tr>
      <w:tr w14:paraId="04FB140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06A1B721">
            <w:pPr>
              <w:widowControl/>
              <w:jc w:val="center"/>
              <w:rPr>
                <w:rFonts w:hint="eastAsia" w:ascii="宋体" w:hAnsi="宋体"/>
                <w:sz w:val="24"/>
              </w:rPr>
            </w:pPr>
            <w:r>
              <w:rPr>
                <w:rStyle w:val="10"/>
                <w:rFonts w:ascii="宋体" w:hAnsi="宋体" w:cs="宋体"/>
                <w:kern w:val="0"/>
                <w:sz w:val="24"/>
              </w:rPr>
              <w:t>教学反思</w:t>
            </w:r>
          </w:p>
        </w:tc>
      </w:tr>
      <w:tr w14:paraId="3B4304B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2F3C1C5F">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本课中灵活运用网络资源让语文与自然学科相互交叉、渗透和整合，对学生成功的进行了情感态度与价值观的教育，让学生懂得了要勇敢的面对生活中的困难。</w:t>
            </w:r>
          </w:p>
          <w:p w14:paraId="30193B75">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不足之处：</w:t>
            </w:r>
          </w:p>
          <w:p w14:paraId="530AD444">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1.朗读不到位。没有让学生进入了情境，感悟到了精卫的勇敢。</w:t>
            </w:r>
          </w:p>
          <w:p w14:paraId="617E0998">
            <w:pPr>
              <w:spacing w:line="440" w:lineRule="exact"/>
              <w:ind w:firstLine="480" w:firstLineChars="200"/>
            </w:pPr>
            <w:r>
              <w:rPr>
                <w:rFonts w:hint="eastAsia" w:asciiTheme="minorEastAsia" w:hAnsiTheme="minorEastAsia" w:eastAsiaTheme="minorEastAsia"/>
                <w:sz w:val="24"/>
              </w:rPr>
              <w:t>2.我在课堂上的语言不够富于激情和感染力，没能将学生心底的声音呼唤出来，在课后小练笔这一环节，有一小部分同学发挥的不够好，如果能让学生结合实际谈出精卫的精神在学习上放光，那样会更好。</w:t>
            </w:r>
          </w:p>
        </w:tc>
      </w:tr>
    </w:tbl>
    <w:p w14:paraId="15184A3B">
      <w:pPr>
        <w:rPr>
          <w:rFonts w:hint="eastAsia" w:ascii="宋体" w:hAnsi="宋体" w:cs="宋体"/>
          <w:sz w:val="24"/>
        </w:rPr>
      </w:pPr>
    </w:p>
    <w:p w14:paraId="5FE46EEE">
      <w:pPr>
        <w:spacing w:line="440" w:lineRule="exact"/>
        <w:jc w:val="center"/>
        <w:rPr>
          <w:rFonts w:hint="eastAsia" w:asciiTheme="minorEastAsia" w:hAnsiTheme="minorEastAsia" w:eastAsiaTheme="minorEastAsia"/>
          <w:b/>
          <w:color w:val="000000"/>
          <w:sz w:val="44"/>
          <w:szCs w:val="44"/>
          <w:shd w:val="pct15" w:color="auto" w:fill="FFFFFF"/>
        </w:rPr>
      </w:pPr>
      <w:r>
        <w:rPr>
          <w:rFonts w:hint="eastAsia" w:asciiTheme="minorEastAsia" w:hAnsiTheme="minorEastAsia" w:eastAsiaTheme="minorEastAsia"/>
          <w:b/>
          <w:color w:val="000000"/>
          <w:sz w:val="44"/>
          <w:szCs w:val="44"/>
          <w:shd w:val="pct15" w:color="auto" w:fill="FFFFFF"/>
        </w:rPr>
        <w:t>备课素材</w:t>
      </w:r>
    </w:p>
    <w:p w14:paraId="598094D3">
      <w:pPr>
        <w:spacing w:line="440" w:lineRule="exact"/>
        <w:ind w:firstLine="480" w:firstLineChars="200"/>
        <w:rPr>
          <w:rFonts w:hint="eastAsia"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【教材分析】</w:t>
      </w:r>
    </w:p>
    <w:p w14:paraId="34DA3FDD">
      <w:pPr>
        <w:spacing w:line="440" w:lineRule="exact"/>
        <w:ind w:firstLine="480" w:firstLineChars="200"/>
        <w:rPr>
          <w:rFonts w:hint="eastAsia" w:cs="Arial" w:asciiTheme="minorEastAsia" w:hAnsiTheme="minorEastAsia" w:eastAsiaTheme="minorEastAsia"/>
          <w:sz w:val="24"/>
        </w:rPr>
      </w:pPr>
      <w:r>
        <w:rPr>
          <w:rFonts w:hint="eastAsia" w:cs="Arial" w:asciiTheme="minorEastAsia" w:hAnsiTheme="minorEastAsia" w:eastAsiaTheme="minorEastAsia"/>
          <w:sz w:val="24"/>
        </w:rPr>
        <w:t>《精卫填海》是小学四年级的一节语文课，本篇课文是中国神话故事的经典之作，这个故事围绕精卫日日夜夜填海的事，让人感受到其坚强不屈、坚忍不拔的品格。</w:t>
      </w:r>
    </w:p>
    <w:p w14:paraId="33D0D9A0">
      <w:pPr>
        <w:spacing w:line="440" w:lineRule="exact"/>
        <w:ind w:firstLine="480" w:firstLineChars="200"/>
        <w:rPr>
          <w:rFonts w:hint="eastAsia"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【作者介绍】</w:t>
      </w:r>
    </w:p>
    <w:p w14:paraId="6E39AEE2">
      <w:pPr>
        <w:spacing w:line="440" w:lineRule="exact"/>
        <w:ind w:firstLine="480" w:firstLineChars="200"/>
        <w:rPr>
          <w:rFonts w:hint="eastAsia" w:asciiTheme="minorEastAsia" w:hAnsiTheme="minorEastAsia" w:eastAsiaTheme="minorEastAsia"/>
          <w:sz w:val="24"/>
          <w:u w:val="thick" w:color="00B050"/>
        </w:rPr>
      </w:pPr>
      <w:r>
        <w:rPr>
          <w:rFonts w:hint="eastAsia" w:cs="Arial" w:asciiTheme="minorEastAsia" w:hAnsiTheme="minorEastAsia" w:eastAsiaTheme="minorEastAsia"/>
          <w:sz w:val="24"/>
        </w:rPr>
        <w:t>许仲琳(约1567—1620),亦作陈仲琳,号钟山逸叟,应天府(今江苏南京市)人,明朝小说家。著有《封神演义》。活动于隆庆、万历年间。生平事迹不详。有些学者,专家以为许仲琳仅是别人托名,《封神演义》可能另有他人所著,到底是谁,尚有争论。</w:t>
      </w:r>
    </w:p>
    <w:p w14:paraId="35F6F330">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u w:val="thick" w:color="00B050"/>
        </w:rPr>
        <w:t>【与文章相关的资料介绍】</w:t>
      </w:r>
    </w:p>
    <w:p w14:paraId="5DDC3F3E">
      <w:pPr>
        <w:shd w:val="clear" w:color="auto" w:fill="FFFFFF"/>
        <w:spacing w:line="440" w:lineRule="exact"/>
        <w:jc w:val="center"/>
        <w:rPr>
          <w:rFonts w:hint="eastAsia" w:asciiTheme="minorEastAsia" w:hAnsiTheme="minorEastAsia" w:eastAsiaTheme="minorEastAsia"/>
          <w:sz w:val="24"/>
        </w:rPr>
      </w:pPr>
      <w:r>
        <w:rPr>
          <w:rFonts w:hint="eastAsia" w:asciiTheme="minorEastAsia" w:hAnsiTheme="minorEastAsia" w:eastAsiaTheme="minorEastAsia"/>
          <w:sz w:val="24"/>
        </w:rPr>
        <w:t>成语典故-精卫填海</w:t>
      </w:r>
    </w:p>
    <w:p w14:paraId="65732050">
      <w:pPr>
        <w:shd w:val="clear" w:color="auto" w:fill="FFFFFF"/>
        <w:spacing w:line="440" w:lineRule="exact"/>
        <w:ind w:firstLine="480"/>
        <w:rPr>
          <w:rFonts w:hint="eastAsia" w:asciiTheme="minorEastAsia" w:hAnsiTheme="minorEastAsia" w:eastAsiaTheme="minorEastAsia"/>
          <w:sz w:val="24"/>
        </w:rPr>
      </w:pPr>
      <w:r>
        <w:rPr>
          <w:rFonts w:hint="eastAsia" w:asciiTheme="minorEastAsia" w:hAnsiTheme="minorEastAsia" w:eastAsiaTheme="minorEastAsia"/>
          <w:sz w:val="24"/>
        </w:rPr>
        <w:t xml:space="preserve">解释：精卫：古代神话中的鸟名。精卫衔来木石，决心填平大海。旧时比喻仇恨极深，立志报复。后比喻意志坚决，不畏艰难。 出处：《山海经·北山经》。 </w:t>
      </w:r>
    </w:p>
    <w:p w14:paraId="0CAB8165">
      <w:pPr>
        <w:spacing w:line="440" w:lineRule="exact"/>
        <w:jc w:val="center"/>
        <w:rPr>
          <w:rFonts w:hint="eastAsia" w:asciiTheme="minorEastAsia" w:hAnsiTheme="minorEastAsia" w:eastAsiaTheme="minorEastAsia"/>
          <w:sz w:val="24"/>
        </w:rPr>
      </w:pPr>
      <w:r>
        <w:rPr>
          <w:rFonts w:hint="eastAsia" w:asciiTheme="minorEastAsia" w:hAnsiTheme="minorEastAsia" w:eastAsiaTheme="minorEastAsia"/>
          <w:sz w:val="24"/>
        </w:rPr>
        <w:t>★清·阮葵生《茶余客话》卷十 “精卫填海”是中国远古神话中最为有名，也是最为感人的故事之一，世人常因炎帝小女儿被东海波涛吞噬化成精卫鸟。</w:t>
      </w:r>
    </w:p>
    <w:p w14:paraId="2A8FBB7C">
      <w:pPr>
        <w:spacing w:line="440" w:lineRule="exact"/>
        <w:jc w:val="center"/>
        <w:rPr>
          <w:rFonts w:hint="eastAsia" w:ascii="宋体" w:hAnsi="宋体"/>
          <w:sz w:val="24"/>
        </w:rPr>
      </w:pPr>
    </w:p>
    <w:p w14:paraId="67185BF0">
      <w:pPr>
        <w:shd w:val="clear" w:color="auto" w:fill="FFFFFF"/>
        <w:spacing w:line="440" w:lineRule="exact"/>
        <w:jc w:val="center"/>
        <w:rPr>
          <w:rFonts w:hint="eastAsia" w:asciiTheme="minorEastAsia" w:hAnsiTheme="minorEastAsia" w:eastAsiaTheme="minorEastAsia"/>
          <w:b/>
          <w:color w:val="000000"/>
          <w:sz w:val="44"/>
          <w:szCs w:val="44"/>
          <w:shd w:val="pct15" w:color="auto" w:fill="FFFFFF"/>
        </w:rPr>
      </w:pPr>
      <w:r>
        <w:rPr>
          <w:rFonts w:hint="eastAsia" w:asciiTheme="minorEastAsia" w:hAnsiTheme="minorEastAsia" w:eastAsiaTheme="minorEastAsia"/>
          <w:b/>
          <w:color w:val="000000"/>
          <w:sz w:val="44"/>
          <w:szCs w:val="44"/>
          <w:shd w:val="pct15" w:color="auto" w:fill="FFFFFF"/>
        </w:rPr>
        <w:t>课后作业</w:t>
      </w:r>
    </w:p>
    <w:p w14:paraId="2C8BE280">
      <w:pPr>
        <w:shd w:val="clear" w:color="auto" w:fill="FFFFFF"/>
        <w:spacing w:line="440" w:lineRule="exact"/>
        <w:rPr>
          <w:rFonts w:hint="eastAsia" w:ascii="宋体" w:hAnsi="宋体" w:cs="宋体"/>
          <w:sz w:val="24"/>
        </w:rPr>
      </w:pPr>
      <w:r>
        <w:rPr>
          <w:rFonts w:hint="eastAsia" w:ascii="宋体" w:hAnsi="宋体" w:cs="宋体"/>
          <w:b/>
          <w:bCs/>
          <w:color w:val="0000FF"/>
          <w:sz w:val="24"/>
          <w:bdr w:val="single" w:color="auto" w:sz="4" w:space="0"/>
          <w:shd w:val="pct10" w:color="auto" w:fill="FFFFFF"/>
        </w:rPr>
        <w:t>基础积累大巩固</w:t>
      </w:r>
    </w:p>
    <w:p w14:paraId="0D7D19F3">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sz w:val="24"/>
        </w:rPr>
        <w:t>一、组词。</w:t>
      </w:r>
    </w:p>
    <w:p w14:paraId="135943C4">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帝（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   溺（      ）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返（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衔（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w:t>
      </w:r>
    </w:p>
    <w:p w14:paraId="62896A6D">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啼（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弱（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饭（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街（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w:t>
      </w:r>
    </w:p>
    <w:p w14:paraId="4CC4C897">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sz w:val="24"/>
        </w:rPr>
        <w:t>二、辨字填空，组词语。</w:t>
      </w:r>
    </w:p>
    <w:p w14:paraId="34501F66">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（1）曰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日: 美其名（   ）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）记 </w:t>
      </w:r>
      <w:r>
        <w:rPr>
          <w:rFonts w:cs="宋体" w:asciiTheme="minorEastAsia" w:hAnsiTheme="minorEastAsia" w:eastAsiaTheme="minorEastAsia"/>
          <w:sz w:val="24"/>
        </w:rPr>
        <w:t xml:space="preserve">   </w:t>
      </w:r>
    </w:p>
    <w:p w14:paraId="00D15E08">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（2）违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伟：（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）反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）大 </w:t>
      </w:r>
      <w:r>
        <w:rPr>
          <w:rFonts w:cs="宋体" w:asciiTheme="minorEastAsia" w:hAnsiTheme="minorEastAsia" w:eastAsiaTheme="minorEastAsia"/>
          <w:sz w:val="24"/>
        </w:rPr>
        <w:t xml:space="preserve">   </w:t>
      </w:r>
    </w:p>
    <w:p w14:paraId="7B110170">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w:t>
      </w:r>
      <w:r>
        <w:rPr>
          <w:rFonts w:cs="宋体" w:asciiTheme="minorEastAsia" w:hAnsiTheme="minorEastAsia" w:eastAsiaTheme="minorEastAsia"/>
          <w:sz w:val="24"/>
        </w:rPr>
        <w:t>3</w:t>
      </w:r>
      <w:r>
        <w:rPr>
          <w:rFonts w:hint="eastAsia" w:cs="宋体" w:asciiTheme="minorEastAsia" w:hAnsiTheme="minorEastAsia" w:eastAsiaTheme="minorEastAsia"/>
          <w:sz w:val="24"/>
        </w:rPr>
        <w:t xml:space="preserve">）弱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溺：（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）亡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微（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w:t>
      </w:r>
    </w:p>
    <w:p w14:paraId="56713028">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（4）古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故：（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）诗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）事</w:t>
      </w:r>
      <w:r>
        <w:rPr>
          <w:rFonts w:cs="宋体" w:asciiTheme="minorEastAsia" w:hAnsiTheme="minorEastAsia" w:eastAsiaTheme="minorEastAsia"/>
          <w:sz w:val="24"/>
        </w:rPr>
        <w:t xml:space="preserve"> </w:t>
      </w:r>
    </w:p>
    <w:p w14:paraId="4F514752">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sz w:val="24"/>
        </w:rPr>
        <w:t>三、翻译句子。</w:t>
      </w:r>
    </w:p>
    <w:p w14:paraId="7C29F7FE">
      <w:pPr>
        <w:rPr>
          <w:sz w:val="24"/>
        </w:rPr>
      </w:pPr>
      <w:r>
        <w:rPr>
          <w:rFonts w:hint="eastAsia"/>
          <w:sz w:val="24"/>
        </w:rPr>
        <w:t>（1）炎帝之少女，名曰女娃。</w:t>
      </w:r>
    </w:p>
    <w:p w14:paraId="711BB7FE">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_</w:t>
      </w:r>
      <w:r>
        <w:rPr>
          <w:rFonts w:cs="宋体" w:asciiTheme="minorEastAsia" w:hAnsiTheme="minorEastAsia" w:eastAsiaTheme="minorEastAsia"/>
          <w:sz w:val="24"/>
        </w:rPr>
        <w:t xml:space="preserve">____________________________________________________________________ </w:t>
      </w:r>
    </w:p>
    <w:p w14:paraId="4F6E7AB1">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（2）溺而不返。</w:t>
      </w:r>
    </w:p>
    <w:p w14:paraId="5C65B609">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_</w:t>
      </w:r>
      <w:r>
        <w:rPr>
          <w:rFonts w:cs="宋体" w:asciiTheme="minorEastAsia" w:hAnsiTheme="minorEastAsia" w:eastAsiaTheme="minorEastAsia"/>
          <w:sz w:val="24"/>
        </w:rPr>
        <w:t xml:space="preserve">____________________________________________________________________ </w:t>
      </w:r>
    </w:p>
    <w:p w14:paraId="45055A06">
      <w:pPr>
        <w:shd w:val="clear" w:color="auto" w:fill="FFFFFF"/>
        <w:spacing w:line="440" w:lineRule="exact"/>
        <w:rPr>
          <w:rFonts w:hint="eastAsia" w:cs="宋体" w:asciiTheme="minorEastAsia" w:hAnsiTheme="minorEastAsia" w:eastAsiaTheme="minorEastAsia"/>
          <w:sz w:val="28"/>
        </w:rPr>
      </w:pPr>
      <w:r>
        <w:rPr>
          <w:rFonts w:hint="eastAsia" w:cs="宋体" w:asciiTheme="minorEastAsia" w:hAnsiTheme="minorEastAsia" w:eastAsiaTheme="minorEastAsia"/>
          <w:b/>
          <w:bCs/>
          <w:color w:val="0000FF"/>
          <w:sz w:val="28"/>
          <w:bdr w:val="single" w:color="auto" w:sz="4" w:space="0"/>
          <w:shd w:val="pct10" w:color="auto" w:fill="FFFFFF"/>
        </w:rPr>
        <w:t>阅读能力大提升</w:t>
      </w:r>
    </w:p>
    <w:p w14:paraId="795B8173">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sz w:val="24"/>
        </w:rPr>
        <w:t>四、课文整体梳理。</w:t>
      </w:r>
      <w:r>
        <w:rPr>
          <w:rFonts w:hint="eastAsia" w:cs="宋体" w:asciiTheme="minorEastAsia" w:hAnsiTheme="minorEastAsia" w:eastAsiaTheme="minorEastAsia"/>
          <w:sz w:val="24"/>
        </w:rPr>
        <w:t xml:space="preserve"> </w:t>
      </w:r>
    </w:p>
    <w:p w14:paraId="468220D9">
      <w:pPr>
        <w:shd w:val="clear" w:color="auto" w:fill="FFFFFF"/>
        <w:spacing w:line="440" w:lineRule="exact"/>
        <w:ind w:firstLine="480" w:firstLineChars="200"/>
        <w:rPr>
          <w:rFonts w:hint="eastAsia" w:cs="宋体" w:asciiTheme="minorEastAsia" w:hAnsiTheme="minorEastAsia" w:eastAsiaTheme="minorEastAsia"/>
          <w:sz w:val="24"/>
        </w:rPr>
      </w:pPr>
      <w:bookmarkStart w:id="2" w:name="_Hlk507602407"/>
      <w:r>
        <w:rPr>
          <w:rFonts w:hint="eastAsia" w:cs="宋体" w:asciiTheme="minorEastAsia" w:hAnsiTheme="minorEastAsia" w:eastAsiaTheme="minorEastAsia"/>
          <w:sz w:val="24"/>
        </w:rPr>
        <w:t>传说精卫因为</w:t>
      </w:r>
      <w:r>
        <w:rPr>
          <w:rFonts w:hint="eastAsia" w:cs="宋体" w:asciiTheme="minorEastAsia" w:hAnsiTheme="minorEastAsia" w:eastAsiaTheme="minorEastAsia"/>
          <w:sz w:val="24"/>
          <w:u w:val="single"/>
        </w:rPr>
        <w:t xml:space="preserve">               </w:t>
      </w:r>
      <w:bookmarkEnd w:id="2"/>
      <w:bookmarkStart w:id="3" w:name="_Hlk507602455"/>
      <w:r>
        <w:rPr>
          <w:rFonts w:hint="eastAsia" w:cs="宋体" w:asciiTheme="minorEastAsia" w:hAnsiTheme="minorEastAsia" w:eastAsiaTheme="minorEastAsia"/>
          <w:sz w:val="24"/>
        </w:rPr>
        <w:t>而填海 ，</w:t>
      </w:r>
      <w:bookmarkEnd w:id="3"/>
      <w:r>
        <w:rPr>
          <w:rFonts w:hint="eastAsia" w:cs="宋体" w:asciiTheme="minorEastAsia" w:hAnsiTheme="minorEastAsia" w:eastAsiaTheme="minorEastAsia"/>
          <w:sz w:val="24"/>
        </w:rPr>
        <w:t>用西山上的_</w:t>
      </w:r>
      <w:r>
        <w:rPr>
          <w:rFonts w:cs="宋体" w:asciiTheme="minorEastAsia" w:hAnsiTheme="minorEastAsia" w:eastAsiaTheme="minorEastAsia"/>
          <w:sz w:val="24"/>
        </w:rPr>
        <w:t>____</w:t>
      </w:r>
      <w:r>
        <w:rPr>
          <w:rFonts w:hint="eastAsia" w:cs="宋体" w:asciiTheme="minorEastAsia" w:hAnsiTheme="minorEastAsia" w:eastAsiaTheme="minorEastAsia"/>
          <w:sz w:val="24"/>
        </w:rPr>
        <w:t>和_</w:t>
      </w:r>
      <w:r>
        <w:rPr>
          <w:rFonts w:cs="宋体" w:asciiTheme="minorEastAsia" w:hAnsiTheme="minorEastAsia" w:eastAsiaTheme="minorEastAsia"/>
          <w:sz w:val="24"/>
        </w:rPr>
        <w:t>___</w:t>
      </w:r>
      <w:r>
        <w:rPr>
          <w:rFonts w:hint="eastAsia" w:cs="宋体" w:asciiTheme="minorEastAsia" w:hAnsiTheme="minorEastAsia" w:eastAsiaTheme="minorEastAsia"/>
          <w:sz w:val="24"/>
        </w:rPr>
        <w:t>经过不懈的努力，最后终于填平了</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的故事。</w:t>
      </w:r>
    </w:p>
    <w:p w14:paraId="0932F948">
      <w:pPr>
        <w:shd w:val="clear" w:color="auto" w:fill="FFFFFF"/>
        <w:spacing w:line="440" w:lineRule="exact"/>
        <w:ind w:left="2771" w:hanging="2771" w:hangingChars="1150"/>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五、重点段落品析。</w:t>
      </w:r>
    </w:p>
    <w:p w14:paraId="0391E779">
      <w:pPr>
        <w:shd w:val="clear" w:color="auto" w:fill="FFFFFF"/>
        <w:spacing w:line="440" w:lineRule="exact"/>
        <w:ind w:firstLine="480" w:firstLineChars="200"/>
        <w:rPr>
          <w:rFonts w:hint="eastAsia" w:cs="宋体" w:asciiTheme="minorEastAsia" w:hAnsiTheme="minorEastAsia" w:eastAsiaTheme="minorEastAsia"/>
          <w:sz w:val="24"/>
        </w:rPr>
      </w:pPr>
      <w:bookmarkStart w:id="4" w:name="_Hlk507695733"/>
      <w:r>
        <w:rPr>
          <w:rFonts w:hint="eastAsia" w:cs="宋体" w:asciiTheme="minorEastAsia" w:hAnsiTheme="minorEastAsia" w:eastAsiaTheme="minorEastAsia"/>
          <w:sz w:val="24"/>
        </w:rPr>
        <w:t>炎帝之少女，名曰女娃</w:t>
      </w:r>
      <w:bookmarkEnd w:id="4"/>
      <w:r>
        <w:rPr>
          <w:rFonts w:hint="eastAsia" w:cs="宋体" w:asciiTheme="minorEastAsia" w:hAnsiTheme="minorEastAsia" w:eastAsiaTheme="minorEastAsia"/>
          <w:sz w:val="24"/>
        </w:rPr>
        <w:t>。女娃游于东海，</w:t>
      </w:r>
      <w:bookmarkStart w:id="5" w:name="_Hlk507695753"/>
      <w:r>
        <w:rPr>
          <w:rFonts w:hint="eastAsia" w:cs="宋体" w:asciiTheme="minorEastAsia" w:hAnsiTheme="minorEastAsia" w:eastAsiaTheme="minorEastAsia"/>
          <w:sz w:val="24"/>
        </w:rPr>
        <w:t>溺而不返</w:t>
      </w:r>
      <w:bookmarkEnd w:id="5"/>
      <w:r>
        <w:rPr>
          <w:rFonts w:hint="eastAsia" w:cs="宋体" w:asciiTheme="minorEastAsia" w:hAnsiTheme="minorEastAsia" w:eastAsiaTheme="minorEastAsia"/>
          <w:sz w:val="24"/>
        </w:rPr>
        <w:t>，故为精卫，常衔西山之木石，以</w:t>
      </w:r>
      <w:bookmarkStart w:id="6" w:name="_Hlk507691950"/>
      <w:r>
        <w:rPr>
          <w:rFonts w:hint="eastAsia" w:cs="宋体" w:asciiTheme="minorEastAsia" w:hAnsiTheme="minorEastAsia" w:eastAsiaTheme="minorEastAsia"/>
          <w:sz w:val="24"/>
        </w:rPr>
        <w:t>堙</w:t>
      </w:r>
      <w:bookmarkEnd w:id="6"/>
      <w:r>
        <w:rPr>
          <w:rFonts w:hint="eastAsia" w:cs="宋体" w:asciiTheme="minorEastAsia" w:hAnsiTheme="minorEastAsia" w:eastAsiaTheme="minorEastAsia"/>
          <w:sz w:val="24"/>
        </w:rPr>
        <w:t>于东海。</w:t>
      </w:r>
    </w:p>
    <w:p w14:paraId="0F69B5CC">
      <w:pPr>
        <w:shd w:val="clear" w:color="auto" w:fill="FFFFFF"/>
        <w:spacing w:line="440" w:lineRule="exact"/>
        <w:rPr>
          <w:rFonts w:hint="eastAsia" w:cs="宋体" w:asciiTheme="minorEastAsia" w:hAnsiTheme="minorEastAsia" w:eastAsiaTheme="minorEastAsia"/>
          <w:sz w:val="24"/>
        </w:rPr>
      </w:pPr>
      <w:r>
        <w:rPr>
          <w:rFonts w:cs="宋体" w:asciiTheme="minorEastAsia" w:hAnsiTheme="minorEastAsia" w:eastAsiaTheme="minorEastAsia"/>
          <w:sz w:val="24"/>
        </w:rPr>
        <w:t>1.</w:t>
      </w:r>
      <w:r>
        <w:rPr>
          <w:rFonts w:hint="eastAsia" w:cs="宋体" w:asciiTheme="minorEastAsia" w:hAnsiTheme="minorEastAsia" w:eastAsiaTheme="minorEastAsia"/>
          <w:sz w:val="24"/>
        </w:rPr>
        <w:t>解词。</w:t>
      </w:r>
    </w:p>
    <w:p w14:paraId="6570065C">
      <w:pPr>
        <w:shd w:val="clear" w:color="auto" w:fill="FFFFFF"/>
        <w:spacing w:line="440" w:lineRule="exact"/>
        <w:ind w:firstLine="240" w:firstLineChars="100"/>
        <w:rPr>
          <w:rFonts w:hint="eastAsia" w:cs="宋体" w:asciiTheme="minorEastAsia" w:hAnsiTheme="minorEastAsia" w:eastAsiaTheme="minorEastAsia"/>
          <w:sz w:val="24"/>
        </w:rPr>
      </w:pPr>
      <w:r>
        <w:rPr>
          <w:rFonts w:hint="eastAsia" w:cs="宋体" w:asciiTheme="minorEastAsia" w:hAnsiTheme="minorEastAsia" w:eastAsiaTheme="minorEastAsia"/>
          <w:sz w:val="24"/>
        </w:rPr>
        <w:t>曰 （     ）           溺（     ）</w:t>
      </w:r>
    </w:p>
    <w:p w14:paraId="15B0DA8E">
      <w:pPr>
        <w:shd w:val="clear" w:color="auto" w:fill="FFFFFF"/>
        <w:spacing w:line="440" w:lineRule="exact"/>
        <w:ind w:firstLine="240" w:firstLineChars="100"/>
        <w:rPr>
          <w:rFonts w:hint="eastAsia" w:cs="宋体" w:asciiTheme="minorEastAsia" w:hAnsiTheme="minorEastAsia" w:eastAsiaTheme="minorEastAsia"/>
          <w:sz w:val="24"/>
        </w:rPr>
      </w:pPr>
      <w:r>
        <w:rPr>
          <w:rFonts w:hint="eastAsia" w:cs="宋体" w:asciiTheme="minorEastAsia" w:hAnsiTheme="minorEastAsia" w:eastAsiaTheme="minorEastAsia"/>
          <w:sz w:val="24"/>
        </w:rPr>
        <w:t>堙 （     ）           故（     ）</w:t>
      </w:r>
    </w:p>
    <w:p w14:paraId="3CBD38FA">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2.阅读后回答。</w:t>
      </w:r>
    </w:p>
    <w:p w14:paraId="423F9BEC">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本文选自《</w:t>
      </w:r>
      <w:r>
        <w:rPr>
          <w:rFonts w:hint="eastAsia" w:cs="宋体" w:asciiTheme="minorEastAsia" w:hAnsiTheme="minorEastAsia" w:eastAsiaTheme="minorEastAsia"/>
          <w:sz w:val="24"/>
          <w:u w:val="single"/>
        </w:rPr>
        <w:t xml:space="preserve"> </w:t>
      </w:r>
      <w:r>
        <w:rPr>
          <w:rFonts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》，炎帝是_</w:t>
      </w:r>
      <w:r>
        <w:rPr>
          <w:rFonts w:cs="宋体" w:asciiTheme="minorEastAsia" w:hAnsiTheme="minorEastAsia" w:eastAsiaTheme="minorEastAsia"/>
          <w:sz w:val="24"/>
        </w:rPr>
        <w:t>_______________,</w:t>
      </w:r>
      <w:r>
        <w:rPr>
          <w:rFonts w:hint="eastAsia" w:cs="宋体" w:asciiTheme="minorEastAsia" w:hAnsiTheme="minorEastAsia" w:eastAsiaTheme="minorEastAsia"/>
          <w:sz w:val="24"/>
        </w:rPr>
        <w:t>精卫是_</w:t>
      </w:r>
      <w:r>
        <w:rPr>
          <w:rFonts w:cs="宋体" w:asciiTheme="minorEastAsia" w:hAnsiTheme="minorEastAsia" w:eastAsiaTheme="minorEastAsia"/>
          <w:sz w:val="24"/>
        </w:rPr>
        <w:t>_________</w:t>
      </w:r>
      <w:r>
        <w:rPr>
          <w:rFonts w:hint="eastAsia" w:cs="宋体" w:asciiTheme="minorEastAsia" w:hAnsiTheme="minorEastAsia" w:eastAsiaTheme="minorEastAsia"/>
          <w:sz w:val="24"/>
        </w:rPr>
        <w:t>。</w:t>
      </w:r>
    </w:p>
    <w:p w14:paraId="1D4D830E">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w:t>
      </w:r>
      <w:r>
        <w:rPr>
          <w:rFonts w:cs="宋体" w:asciiTheme="minorEastAsia" w:hAnsiTheme="minorEastAsia" w:eastAsiaTheme="minorEastAsia"/>
          <w:sz w:val="24"/>
        </w:rPr>
        <w:t>.</w:t>
      </w:r>
      <w:r>
        <w:rPr>
          <w:rFonts w:hint="eastAsia" w:cs="宋体" w:asciiTheme="minorEastAsia" w:hAnsiTheme="minorEastAsia" w:eastAsiaTheme="minorEastAsia"/>
          <w:sz w:val="24"/>
        </w:rPr>
        <w:t>请你用自己的话说一说课文内容。</w:t>
      </w:r>
    </w:p>
    <w:p w14:paraId="41A96D27">
      <w:pPr>
        <w:shd w:val="clear" w:color="auto" w:fill="FFFFFF"/>
        <w:spacing w:line="440" w:lineRule="exact"/>
        <w:rPr>
          <w:rFonts w:hint="eastAsia" w:cs="宋体" w:asciiTheme="minorEastAsia" w:hAnsiTheme="minorEastAsia" w:eastAsiaTheme="minorEastAsia"/>
          <w:sz w:val="24"/>
          <w:u w:val="single"/>
        </w:rPr>
      </w:pPr>
      <w:r>
        <w:rPr>
          <w:rFonts w:hint="eastAsia" w:cs="宋体" w:asciiTheme="minorEastAsia" w:hAnsiTheme="minorEastAsia" w:eastAsiaTheme="minorEastAsia"/>
          <w:sz w:val="24"/>
        </w:rPr>
        <w:t xml:space="preserve">   </w:t>
      </w:r>
      <w:r>
        <w:rPr>
          <w:rFonts w:cs="宋体" w:asciiTheme="minorEastAsia" w:hAnsiTheme="minorEastAsia" w:eastAsiaTheme="minorEastAsia"/>
          <w:sz w:val="24"/>
          <w:u w:val="single"/>
        </w:rPr>
        <w:t xml:space="preserve">                                                          </w:t>
      </w:r>
      <w:r>
        <w:rPr>
          <w:rFonts w:hint="eastAsia" w:cs="宋体" w:asciiTheme="minorEastAsia" w:hAnsiTheme="minorEastAsia" w:eastAsiaTheme="minorEastAsia"/>
          <w:sz w:val="24"/>
          <w:u w:val="single"/>
        </w:rPr>
        <w:t xml:space="preserve">      </w:t>
      </w:r>
    </w:p>
    <w:p w14:paraId="1BCD4C6F">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color w:val="0000FF"/>
          <w:sz w:val="24"/>
          <w:bdr w:val="single" w:color="auto" w:sz="4" w:space="0"/>
          <w:shd w:val="pct10" w:color="auto" w:fill="FFFFFF"/>
        </w:rPr>
        <w:t>思维创新大拓展</w:t>
      </w:r>
    </w:p>
    <w:p w14:paraId="2DF9F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六、想一想，说一说。</w:t>
      </w:r>
    </w:p>
    <w:p w14:paraId="6A1CC7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请你把这个故事讲给小伙伴们听。</w:t>
      </w:r>
    </w:p>
    <w:p w14:paraId="6D19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color w:val="000000"/>
          <w:sz w:val="24"/>
        </w:rPr>
      </w:pPr>
    </w:p>
    <w:p w14:paraId="7B4C55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color w:val="000000"/>
          <w:sz w:val="24"/>
        </w:rPr>
      </w:pPr>
    </w:p>
    <w:p w14:paraId="3A72D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参考答案：</w:t>
      </w:r>
    </w:p>
    <w:p w14:paraId="626AFE31">
      <w:pPr>
        <w:shd w:val="clear" w:color="auto" w:fill="FFFFFF"/>
        <w:spacing w:line="440" w:lineRule="exact"/>
        <w:rPr>
          <w:rFonts w:hint="eastAsia" w:cs="Arial" w:asciiTheme="minorEastAsia" w:hAnsiTheme="minorEastAsia" w:eastAsiaTheme="minorEastAsia"/>
          <w:sz w:val="24"/>
        </w:rPr>
      </w:pPr>
      <w:r>
        <w:rPr>
          <w:rFonts w:hint="eastAsia" w:cs="宋体" w:asciiTheme="minorEastAsia" w:hAnsiTheme="minorEastAsia" w:eastAsiaTheme="minorEastAsia"/>
          <w:sz w:val="24"/>
        </w:rPr>
        <w:t xml:space="preserve">一、皇帝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啼叫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溺水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弱小  返回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饭菜  衔着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街头</w:t>
      </w:r>
    </w:p>
    <w:p w14:paraId="3DA67BC3">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二、（1）美其名曰；日记 （2）违反；伟大 </w:t>
      </w:r>
      <w:r>
        <w:rPr>
          <w:rFonts w:cs="宋体" w:asciiTheme="minorEastAsia" w:hAnsiTheme="minorEastAsia" w:eastAsiaTheme="minorEastAsia"/>
          <w:sz w:val="24"/>
        </w:rPr>
        <w:t xml:space="preserve"> </w:t>
      </w:r>
    </w:p>
    <w:p w14:paraId="36E6B923">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w:t>
      </w:r>
      <w:r>
        <w:rPr>
          <w:rFonts w:cs="宋体" w:asciiTheme="minorEastAsia" w:hAnsiTheme="minorEastAsia" w:eastAsiaTheme="minorEastAsia"/>
          <w:sz w:val="24"/>
        </w:rPr>
        <w:t>3</w:t>
      </w:r>
      <w:r>
        <w:rPr>
          <w:rFonts w:hint="eastAsia" w:cs="宋体" w:asciiTheme="minorEastAsia" w:hAnsiTheme="minorEastAsia" w:eastAsiaTheme="minorEastAsia"/>
          <w:sz w:val="24"/>
        </w:rPr>
        <w:t xml:space="preserve">）溺亡；微弱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w:t>
      </w:r>
      <w:r>
        <w:rPr>
          <w:rFonts w:cs="宋体" w:asciiTheme="minorEastAsia" w:hAnsiTheme="minorEastAsia" w:eastAsiaTheme="minorEastAsia"/>
          <w:sz w:val="24"/>
        </w:rPr>
        <w:t>4</w:t>
      </w:r>
      <w:r>
        <w:rPr>
          <w:rFonts w:hint="eastAsia" w:cs="宋体" w:asciiTheme="minorEastAsia" w:hAnsiTheme="minorEastAsia" w:eastAsiaTheme="minorEastAsia"/>
          <w:sz w:val="24"/>
        </w:rPr>
        <w:t>）古诗；故事</w:t>
      </w:r>
    </w:p>
    <w:p w14:paraId="4C5950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三、（1）它原来是炎帝的小女儿名字叫女娃。</w:t>
      </w:r>
    </w:p>
    <w:p w14:paraId="1976EC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（2）溺水而死未能回来。</w:t>
      </w:r>
    </w:p>
    <w:p w14:paraId="026D3CE3">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四、游泳溺亡；树枝和石块；东海</w:t>
      </w:r>
    </w:p>
    <w:p w14:paraId="33C587B0">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五、1</w:t>
      </w:r>
      <w:r>
        <w:rPr>
          <w:rFonts w:cs="宋体" w:asciiTheme="minorEastAsia" w:hAnsiTheme="minorEastAsia" w:eastAsiaTheme="minorEastAsia"/>
          <w:sz w:val="24"/>
        </w:rPr>
        <w:t>.</w:t>
      </w:r>
      <w:r>
        <w:rPr>
          <w:rFonts w:hint="eastAsia" w:cs="宋体" w:asciiTheme="minorEastAsia" w:hAnsiTheme="minorEastAsia" w:eastAsiaTheme="minorEastAsia"/>
          <w:sz w:val="24"/>
        </w:rPr>
        <w:t>叫做；溺水，淹没；填塞；因此</w:t>
      </w:r>
    </w:p>
    <w:p w14:paraId="3BF33FC2">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2</w:t>
      </w:r>
      <w:r>
        <w:rPr>
          <w:rFonts w:cs="宋体" w:asciiTheme="minorEastAsia" w:hAnsiTheme="minorEastAsia" w:eastAsiaTheme="minorEastAsia"/>
          <w:sz w:val="24"/>
        </w:rPr>
        <w:t>.</w:t>
      </w:r>
      <w:r>
        <w:rPr>
          <w:rFonts w:hint="eastAsia" w:cs="宋体" w:asciiTheme="minorEastAsia" w:hAnsiTheme="minorEastAsia" w:eastAsiaTheme="minorEastAsia"/>
          <w:sz w:val="24"/>
        </w:rPr>
        <w:t>《山海经•北山经》；</w:t>
      </w:r>
      <w:bookmarkStart w:id="7" w:name="_Hlk507694619"/>
      <w:r>
        <w:rPr>
          <w:rFonts w:hint="eastAsia" w:cs="宋体" w:asciiTheme="minorEastAsia" w:hAnsiTheme="minorEastAsia" w:eastAsiaTheme="minorEastAsia"/>
          <w:sz w:val="24"/>
        </w:rPr>
        <w:t>传说中上古时期的部落首领</w:t>
      </w:r>
      <w:bookmarkEnd w:id="7"/>
      <w:r>
        <w:rPr>
          <w:rFonts w:hint="eastAsia" w:cs="宋体" w:asciiTheme="minorEastAsia" w:hAnsiTheme="minorEastAsia" w:eastAsiaTheme="minorEastAsia"/>
          <w:sz w:val="24"/>
        </w:rPr>
        <w:t>；神话中鸟的名字，传说是炎帝小女儿溺亡后的化身。</w:t>
      </w:r>
    </w:p>
    <w:p w14:paraId="7DE1D7A1">
      <w:pPr>
        <w:spacing w:line="440" w:lineRule="exact"/>
        <w:rPr>
          <w:rFonts w:hint="eastAsia" w:asciiTheme="minorEastAsia" w:hAnsiTheme="minorEastAsia" w:eastAsiaTheme="minorEastAsia"/>
          <w:sz w:val="24"/>
        </w:rPr>
      </w:pPr>
      <w:r>
        <w:rPr>
          <w:rFonts w:hint="eastAsia" w:cs="宋体" w:asciiTheme="minorEastAsia" w:hAnsiTheme="minorEastAsia" w:eastAsiaTheme="minorEastAsia"/>
          <w:sz w:val="24"/>
        </w:rPr>
        <w:t>3</w:t>
      </w:r>
      <w:r>
        <w:rPr>
          <w:rFonts w:cs="宋体" w:asciiTheme="minorEastAsia" w:hAnsiTheme="minorEastAsia" w:eastAsiaTheme="minorEastAsia"/>
          <w:sz w:val="24"/>
        </w:rPr>
        <w:t>.</w:t>
      </w:r>
      <w:r>
        <w:rPr>
          <w:rFonts w:hint="eastAsia" w:cs="宋体" w:asciiTheme="minorEastAsia" w:hAnsiTheme="minorEastAsia" w:eastAsiaTheme="minorEastAsia"/>
          <w:sz w:val="24"/>
        </w:rPr>
        <w:t>炎帝有一个小女儿，叫做女娃。有一次她去东海游玩，溺水身亡，就再也没有回来，就化身精卫鸟，经常叼着西山的树枝和石头来填海。</w:t>
      </w:r>
    </w:p>
    <w:p w14:paraId="5C1A39BE">
      <w:pPr>
        <w:shd w:val="clear" w:color="auto" w:fill="FFFFFF"/>
        <w:spacing w:line="440" w:lineRule="exact"/>
        <w:rPr>
          <w:sz w:val="24"/>
        </w:rPr>
      </w:pPr>
      <w:r>
        <w:rPr>
          <w:rFonts w:hint="eastAsia" w:cs="宋体" w:asciiTheme="minorEastAsia" w:hAnsiTheme="minorEastAsia" w:eastAsiaTheme="minorEastAsia"/>
          <w:sz w:val="24"/>
        </w:rPr>
        <w:t>六、略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汉语拼音">
    <w:altName w:val="Arial"/>
    <w:panose1 w:val="00000000000000000000"/>
    <w:charset w:val="00"/>
    <w:family w:val="swiss"/>
    <w:pitch w:val="default"/>
    <w:sig w:usb0="00000000" w:usb1="00000000" w:usb2="00000008" w:usb3="00000000" w:csb0="0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0174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637B8">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4D64B">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2C3B5">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0D50E">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211C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05446"/>
    <w:rsid w:val="000B4497"/>
    <w:rsid w:val="00162309"/>
    <w:rsid w:val="001962F6"/>
    <w:rsid w:val="001E3EE6"/>
    <w:rsid w:val="001E6812"/>
    <w:rsid w:val="001F732D"/>
    <w:rsid w:val="00255BAE"/>
    <w:rsid w:val="00335BF6"/>
    <w:rsid w:val="00361536"/>
    <w:rsid w:val="003A6975"/>
    <w:rsid w:val="004078BF"/>
    <w:rsid w:val="00476053"/>
    <w:rsid w:val="004C75E0"/>
    <w:rsid w:val="004E6ABD"/>
    <w:rsid w:val="005855C8"/>
    <w:rsid w:val="006A5FEB"/>
    <w:rsid w:val="00727754"/>
    <w:rsid w:val="007310A3"/>
    <w:rsid w:val="007614CF"/>
    <w:rsid w:val="00874BA5"/>
    <w:rsid w:val="008E5147"/>
    <w:rsid w:val="009052B8"/>
    <w:rsid w:val="00944A67"/>
    <w:rsid w:val="009843F7"/>
    <w:rsid w:val="009B1716"/>
    <w:rsid w:val="00A54B0A"/>
    <w:rsid w:val="00B41C4A"/>
    <w:rsid w:val="00BB386E"/>
    <w:rsid w:val="00BE04BD"/>
    <w:rsid w:val="00C15BB3"/>
    <w:rsid w:val="00C31C45"/>
    <w:rsid w:val="00C45DA6"/>
    <w:rsid w:val="00C6396A"/>
    <w:rsid w:val="00C66035"/>
    <w:rsid w:val="00C93727"/>
    <w:rsid w:val="00CB6568"/>
    <w:rsid w:val="00D15A2D"/>
    <w:rsid w:val="00D45F27"/>
    <w:rsid w:val="00D64E85"/>
    <w:rsid w:val="00D7717D"/>
    <w:rsid w:val="00D848EB"/>
    <w:rsid w:val="00D9119A"/>
    <w:rsid w:val="00E42FE5"/>
    <w:rsid w:val="00E44B18"/>
    <w:rsid w:val="00F01CA6"/>
    <w:rsid w:val="00F540FF"/>
    <w:rsid w:val="2D963B1F"/>
    <w:rsid w:val="308C17F0"/>
    <w:rsid w:val="30A5077F"/>
    <w:rsid w:val="38632455"/>
    <w:rsid w:val="3E057EFD"/>
    <w:rsid w:val="4CF7183A"/>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字符"/>
    <w:basedOn w:val="9"/>
    <w:link w:val="3"/>
    <w:qFormat/>
    <w:uiPriority w:val="0"/>
    <w:rPr>
      <w:rFonts w:ascii="Calibri" w:hAnsi="Calibri"/>
      <w:kern w:val="2"/>
      <w:sz w:val="18"/>
      <w:szCs w:val="18"/>
    </w:rPr>
  </w:style>
  <w:style w:type="character" w:customStyle="1" w:styleId="14">
    <w:name w:val="页眉 字符"/>
    <w:basedOn w:val="9"/>
    <w:link w:val="5"/>
    <w:qFormat/>
    <w:uiPriority w:val="0"/>
    <w:rPr>
      <w:rFonts w:ascii="Calibri" w:hAnsi="Calibri"/>
      <w:kern w:val="2"/>
      <w:sz w:val="18"/>
      <w:szCs w:val="18"/>
    </w:rPr>
  </w:style>
  <w:style w:type="character" w:customStyle="1" w:styleId="15">
    <w:name w:val="页脚 字符"/>
    <w:basedOn w:val="9"/>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793DF3-67E7-422C-97BE-5F734AAFAA8B}">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3699</Words>
  <Characters>4056</Characters>
  <Lines>34</Lines>
  <Paragraphs>9</Paragraphs>
  <TotalTime>0</TotalTime>
  <ScaleCrop>false</ScaleCrop>
  <LinksUpToDate>false</LinksUpToDate>
  <CharactersWithSpaces>4570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2024-08-03T08:23:00Z</dcterms:created>
  <dc:creator>Administrator</dc:creator>
  <cp:lastModifiedBy>上帝掷骰子吗</cp:lastModifiedBy>
  <dcterms:modified xsi:type="dcterms:W3CDTF">2025-07-30T14:06:31Z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EE46622D1A884F48ABEA6C45C1E5D5C0_12</vt:lpwstr>
  </property>
</Properties>
</file>